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F5F" w:rsidRDefault="0017676C" w:rsidP="00F93E6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МАОУ «Средняя общеобразовательная школа </w:t>
      </w:r>
      <w:r w:rsidR="005472CD">
        <w:rPr>
          <w:rFonts w:ascii="Times New Roman" w:hAnsi="Times New Roman" w:cs="Times New Roman"/>
          <w:b/>
          <w:sz w:val="28"/>
        </w:rPr>
        <w:t>36»</w:t>
      </w:r>
    </w:p>
    <w:p w:rsidR="00A316D3" w:rsidRDefault="00A316D3" w:rsidP="00F93E6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Вытовтова Марина Романовна</w:t>
      </w:r>
      <w:r w:rsidR="00081793">
        <w:rPr>
          <w:rFonts w:ascii="Times New Roman" w:hAnsi="Times New Roman" w:cs="Times New Roman"/>
          <w:b/>
          <w:sz w:val="28"/>
        </w:rPr>
        <w:t>, учитель иностранных языков (англи</w:t>
      </w:r>
      <w:r w:rsidR="008811B4">
        <w:rPr>
          <w:rFonts w:ascii="Times New Roman" w:hAnsi="Times New Roman" w:cs="Times New Roman"/>
          <w:b/>
          <w:sz w:val="28"/>
        </w:rPr>
        <w:t>йский, китайский)</w:t>
      </w:r>
    </w:p>
    <w:p w:rsidR="00A316D3" w:rsidRDefault="00A316D3" w:rsidP="00F93E6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Кек Константин Викторович</w:t>
      </w:r>
      <w:r w:rsidR="008811B4">
        <w:rPr>
          <w:rFonts w:ascii="Times New Roman" w:hAnsi="Times New Roman" w:cs="Times New Roman"/>
          <w:b/>
          <w:sz w:val="28"/>
        </w:rPr>
        <w:t>, учитель географии</w:t>
      </w:r>
    </w:p>
    <w:p w:rsidR="0014581F" w:rsidRPr="00F93E68" w:rsidRDefault="00F93E68" w:rsidP="00F93E68">
      <w:pPr>
        <w:jc w:val="center"/>
        <w:rPr>
          <w:rFonts w:ascii="Times New Roman" w:hAnsi="Times New Roman" w:cs="Times New Roman"/>
          <w:b/>
          <w:sz w:val="28"/>
        </w:rPr>
      </w:pPr>
      <w:r w:rsidRPr="00F93E68">
        <w:rPr>
          <w:rFonts w:ascii="Times New Roman" w:hAnsi="Times New Roman" w:cs="Times New Roman"/>
          <w:b/>
          <w:sz w:val="28"/>
        </w:rPr>
        <w:t>Изучение китайского языка в области социально-экономической географии в 10 классе в призме Российско-Китайского сотрудничества</w:t>
      </w:r>
    </w:p>
    <w:p w:rsidR="00F93E68" w:rsidRDefault="00F93E68" w:rsidP="00F9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сегодняшний день активно нарастает двустороннее сотрудничество Российской Федерации и Китайской Народной Республики, что неумолимо делает актуальным изучением китайского языка, ведь появляется острая необходимость в кадровой политике. </w:t>
      </w:r>
      <w:r w:rsidR="006C5A71">
        <w:rPr>
          <w:rFonts w:ascii="Times New Roman" w:hAnsi="Times New Roman" w:cs="Times New Roman"/>
          <w:sz w:val="28"/>
        </w:rPr>
        <w:t>Подобное взаимодействие нарастало ещё с 20-го века, однако самым главным договором был «</w:t>
      </w:r>
      <w:r w:rsidR="006C5A71" w:rsidRPr="006C5A71">
        <w:rPr>
          <w:rFonts w:ascii="Times New Roman" w:hAnsi="Times New Roman" w:cs="Times New Roman"/>
          <w:sz w:val="28"/>
        </w:rPr>
        <w:t>Договор о добрососедстве, дружбе и сотрудничестве между Российской Федерацией и Китайской Народной Республикой</w:t>
      </w:r>
      <w:r w:rsidR="006C5A71">
        <w:rPr>
          <w:rFonts w:ascii="Times New Roman" w:hAnsi="Times New Roman" w:cs="Times New Roman"/>
          <w:sz w:val="28"/>
        </w:rPr>
        <w:t>» подписанный 16 июля 2001 года. (ссылка на договор)</w:t>
      </w:r>
    </w:p>
    <w:p w:rsidR="006C5A71" w:rsidRPr="006C5A71" w:rsidRDefault="006C5A71" w:rsidP="006C5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5A71">
        <w:rPr>
          <w:rFonts w:ascii="Times New Roman" w:hAnsi="Times New Roman" w:cs="Times New Roman"/>
          <w:sz w:val="28"/>
        </w:rPr>
        <w:t>В курсе географии 10 класса отдельная тема выделяется Китаю, в которой рассказывается краткая история становления этой страны, а также экономическое и политическое развитие. 4 июля 2017 года председатель КНР Си Цзиньпин подписал с президентом РФ В.В. Путиным «</w:t>
      </w:r>
      <w:r w:rsidRPr="006C5A71">
        <w:rPr>
          <w:rFonts w:ascii="Times New Roman" w:hAnsi="Times New Roman" w:cs="Times New Roman"/>
          <w:iCs/>
          <w:sz w:val="28"/>
        </w:rPr>
        <w:t>Совместное заявление Российской Федерации и Китайской Народной Республики о взаимовыгодном сотрудничестве и углублении отношений всеобъемлющего партнерства и стратегического взаимодействия</w:t>
      </w:r>
      <w:r w:rsidRPr="006C5A71">
        <w:rPr>
          <w:rFonts w:ascii="Times New Roman" w:hAnsi="Times New Roman" w:cs="Times New Roman"/>
          <w:sz w:val="28"/>
        </w:rPr>
        <w:t>»[2], в котором изложены позиции Китая и Россия в отношении стратегического взаимодействия двух стран и по ряду важных международных вопросов.[3]</w:t>
      </w:r>
    </w:p>
    <w:p w:rsidR="006C5A71" w:rsidRPr="006C5A71" w:rsidRDefault="006C5A71" w:rsidP="006C5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5A71">
        <w:rPr>
          <w:rFonts w:ascii="Times New Roman" w:hAnsi="Times New Roman" w:cs="Times New Roman"/>
          <w:sz w:val="28"/>
        </w:rPr>
        <w:t>В заявлении также особо подчеркнута важность ШОС и БРИКС. На данный момент существуют несколько важных международных проектов, которые реализуются при участии России и Китая, многие основаны на этих площадках, - Азиатский Банк инфраструктурных инвестиций, Банк Развития БРИКС и Банк Шанхайской организации сотрудничества.</w:t>
      </w:r>
    </w:p>
    <w:p w:rsidR="006C5A71" w:rsidRDefault="006C5A71" w:rsidP="006C5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5A71">
        <w:rPr>
          <w:rFonts w:ascii="Times New Roman" w:hAnsi="Times New Roman" w:cs="Times New Roman"/>
          <w:sz w:val="28"/>
        </w:rPr>
        <w:t>Так называемый Новый шелковый путь является еще одним мега-проектом затрагивающим интересы России, Китая и ряда других стран. Кроме того, Китай охотно инвестирует деньги в Россий</w:t>
      </w:r>
      <w:r w:rsidR="00090085">
        <w:rPr>
          <w:rFonts w:ascii="Times New Roman" w:hAnsi="Times New Roman" w:cs="Times New Roman"/>
          <w:sz w:val="28"/>
        </w:rPr>
        <w:t>скую экономику, особенно в топли</w:t>
      </w:r>
      <w:r w:rsidRPr="006C5A71">
        <w:rPr>
          <w:rFonts w:ascii="Times New Roman" w:hAnsi="Times New Roman" w:cs="Times New Roman"/>
          <w:sz w:val="28"/>
        </w:rPr>
        <w:t>вно-сырьевой сектор.</w:t>
      </w:r>
    </w:p>
    <w:p w:rsidR="00090085" w:rsidRDefault="00090085" w:rsidP="006C5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Ввиду нарастающей активности данного двустороннего взаимодействия, и того, что изучению китайского языка посвящено д</w:t>
      </w:r>
      <w:r w:rsidR="00566E45">
        <w:rPr>
          <w:rFonts w:ascii="Times New Roman" w:hAnsi="Times New Roman" w:cs="Times New Roman"/>
          <w:sz w:val="28"/>
        </w:rPr>
        <w:t>ва года: 5 класс – внеурочная деятельность, 6 класс – дополнительный иностранный язык. На наш взгляд, было бы актуальным и на дальнейших уровнях образования возвращаться к изучению китайского языка.</w:t>
      </w:r>
      <w:r w:rsidR="009A2BDC">
        <w:rPr>
          <w:rFonts w:ascii="Times New Roman" w:hAnsi="Times New Roman" w:cs="Times New Roman"/>
          <w:sz w:val="28"/>
        </w:rPr>
        <w:t xml:space="preserve"> Мы разработали</w:t>
      </w:r>
      <w:r w:rsidR="00386132">
        <w:rPr>
          <w:rFonts w:ascii="Times New Roman" w:hAnsi="Times New Roman" w:cs="Times New Roman"/>
          <w:sz w:val="28"/>
        </w:rPr>
        <w:t xml:space="preserve"> квест-викторину, в которой учащимся необходимо из полученных знаний о приграничных провинциях Китая</w:t>
      </w:r>
      <w:r w:rsidR="00332A38">
        <w:rPr>
          <w:rFonts w:ascii="Times New Roman" w:hAnsi="Times New Roman" w:cs="Times New Roman"/>
          <w:sz w:val="28"/>
        </w:rPr>
        <w:t>, (рис.1)</w:t>
      </w:r>
      <w:r w:rsidR="00386132">
        <w:rPr>
          <w:rFonts w:ascii="Times New Roman" w:hAnsi="Times New Roman" w:cs="Times New Roman"/>
          <w:sz w:val="28"/>
        </w:rPr>
        <w:t xml:space="preserve"> написать иероглифами название этих провинций, а также основные </w:t>
      </w:r>
      <w:r w:rsidR="00332A38">
        <w:rPr>
          <w:rFonts w:ascii="Times New Roman" w:hAnsi="Times New Roman" w:cs="Times New Roman"/>
          <w:sz w:val="28"/>
        </w:rPr>
        <w:t xml:space="preserve">географические особенности. </w:t>
      </w:r>
    </w:p>
    <w:p w:rsidR="00332A38" w:rsidRPr="006C5A71" w:rsidRDefault="00332A38" w:rsidP="006C5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>
            <wp:extent cx="4412395" cy="3765755"/>
            <wp:effectExtent l="19050" t="0" r="7205" b="0"/>
            <wp:docPr id="1" name="Рисунок 1" descr="https://iknigi.net/books_files/online_html/117943/i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knigi.net/books_files/online_html/117943/i_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48" cy="376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A71" w:rsidRDefault="00332A38" w:rsidP="00F9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(рис.1 Провинции КНР)</w:t>
      </w:r>
    </w:p>
    <w:p w:rsidR="00332A38" w:rsidRDefault="00332A38" w:rsidP="00F9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пров</w:t>
      </w:r>
      <w:r w:rsidR="0091727C">
        <w:rPr>
          <w:rFonts w:ascii="Times New Roman" w:hAnsi="Times New Roman" w:cs="Times New Roman"/>
          <w:sz w:val="28"/>
        </w:rPr>
        <w:t xml:space="preserve">инция о которой узнают ребята – </w:t>
      </w:r>
      <w:r>
        <w:rPr>
          <w:rFonts w:ascii="Times New Roman" w:hAnsi="Times New Roman" w:cs="Times New Roman"/>
          <w:sz w:val="28"/>
        </w:rPr>
        <w:t xml:space="preserve">это Синьцзян </w:t>
      </w:r>
      <w:r w:rsidR="0091727C">
        <w:rPr>
          <w:rFonts w:ascii="Times New Roman" w:hAnsi="Times New Roman" w:cs="Times New Roman"/>
          <w:sz w:val="28"/>
        </w:rPr>
        <w:t>«</w:t>
      </w:r>
      <w:r w:rsidR="0091727C" w:rsidRPr="0091727C">
        <w:rPr>
          <w:rFonts w:ascii="Times New Roman" w:hAnsi="Arial" w:cs="Times New Roman"/>
          <w:color w:val="000000"/>
          <w:sz w:val="28"/>
          <w:szCs w:val="28"/>
          <w:shd w:val="clear" w:color="auto" w:fill="FFFFFF"/>
        </w:rPr>
        <w:t>新疆</w:t>
      </w:r>
      <w:r w:rsidR="0091727C">
        <w:rPr>
          <w:rFonts w:ascii="Times New Roman" w:hAnsi="Arial" w:cs="Times New Roman"/>
          <w:color w:val="000000"/>
          <w:sz w:val="28"/>
          <w:szCs w:val="28"/>
          <w:shd w:val="clear" w:color="auto" w:fill="FFFFFF"/>
        </w:rPr>
        <w:t>»</w:t>
      </w:r>
      <w:r w:rsidR="0091727C" w:rsidRPr="0091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[</w:t>
      </w:r>
      <w:r w:rsidR="0091727C" w:rsidRPr="0091727C">
        <w:rPr>
          <w:rStyle w:val="t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xīnjiāng</w:t>
      </w:r>
      <w:r w:rsidR="0091727C" w:rsidRPr="0091727C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</w:rPr>
        <w:t>(Уйгурский автономный район)</w:t>
      </w:r>
      <w:r w:rsidR="0091727C">
        <w:rPr>
          <w:rFonts w:ascii="Times New Roman" w:hAnsi="Times New Roman" w:cs="Times New Roman"/>
          <w:sz w:val="28"/>
        </w:rPr>
        <w:t>. В переводе с китайского иероглиф «</w:t>
      </w:r>
      <w:r w:rsidR="0091727C">
        <w:rPr>
          <w:rFonts w:ascii="Times New Roman" w:hAnsi="Times New Roman" w:cs="Times New Roman" w:hint="eastAsia"/>
          <w:sz w:val="28"/>
          <w:lang w:val="en-US"/>
        </w:rPr>
        <w:t>新</w:t>
      </w:r>
      <w:r w:rsidR="0091727C">
        <w:rPr>
          <w:rFonts w:ascii="Times New Roman" w:hAnsi="Times New Roman" w:cs="Times New Roman"/>
          <w:sz w:val="28"/>
        </w:rPr>
        <w:t xml:space="preserve">» </w:t>
      </w:r>
      <w:r w:rsidR="0091727C" w:rsidRPr="0091727C">
        <w:rPr>
          <w:rFonts w:ascii="Times New Roman" w:hAnsi="Times New Roman" w:cs="Times New Roman"/>
          <w:sz w:val="28"/>
        </w:rPr>
        <w:t>[</w:t>
      </w:r>
      <w:r w:rsidR="0091727C" w:rsidRPr="0091727C">
        <w:rPr>
          <w:rStyle w:val="t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xīn</w:t>
      </w:r>
      <w:r w:rsidR="0091727C" w:rsidRPr="0091727C">
        <w:rPr>
          <w:rFonts w:ascii="Times New Roman" w:hAnsi="Times New Roman" w:cs="Times New Roman"/>
          <w:sz w:val="28"/>
        </w:rPr>
        <w:t>]</w:t>
      </w:r>
      <w:r w:rsidR="0091727C">
        <w:rPr>
          <w:rFonts w:ascii="Times New Roman" w:hAnsi="Times New Roman" w:cs="Times New Roman"/>
          <w:sz w:val="28"/>
        </w:rPr>
        <w:t xml:space="preserve">  означает «новый», «свежий». Второй иероглиф «</w:t>
      </w:r>
      <w:r w:rsidR="0091727C">
        <w:rPr>
          <w:rFonts w:ascii="Times New Roman" w:hAnsi="Times New Roman" w:cs="Times New Roman" w:hint="eastAsia"/>
          <w:sz w:val="28"/>
        </w:rPr>
        <w:t>疆</w:t>
      </w:r>
      <w:r w:rsidR="0091727C">
        <w:rPr>
          <w:rFonts w:ascii="Times New Roman" w:hAnsi="Times New Roman" w:cs="Times New Roman"/>
          <w:sz w:val="28"/>
        </w:rPr>
        <w:t>»</w:t>
      </w:r>
      <w:r w:rsidR="0091727C">
        <w:rPr>
          <w:rFonts w:ascii="Times New Roman" w:hAnsi="Times New Roman" w:cs="Times New Roman" w:hint="eastAsia"/>
          <w:sz w:val="28"/>
        </w:rPr>
        <w:t xml:space="preserve"> </w:t>
      </w:r>
      <w:r w:rsidR="0091727C" w:rsidRPr="0091727C">
        <w:rPr>
          <w:rFonts w:ascii="Times New Roman" w:hAnsi="Times New Roman" w:cs="Times New Roman"/>
          <w:sz w:val="28"/>
        </w:rPr>
        <w:t>[</w:t>
      </w:r>
      <w:r w:rsidR="0091727C" w:rsidRPr="0091727C">
        <w:rPr>
          <w:rStyle w:val="t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jiāng</w:t>
      </w:r>
      <w:r w:rsidR="0091727C" w:rsidRPr="0091727C">
        <w:rPr>
          <w:rFonts w:ascii="Times New Roman" w:hAnsi="Times New Roman" w:cs="Times New Roman"/>
          <w:sz w:val="28"/>
        </w:rPr>
        <w:t>]</w:t>
      </w:r>
      <w:r w:rsidR="0091727C">
        <w:rPr>
          <w:rFonts w:ascii="Times New Roman" w:hAnsi="Times New Roman" w:cs="Times New Roman"/>
          <w:sz w:val="28"/>
        </w:rPr>
        <w:t xml:space="preserve"> – «граница», «рубеж». Стоит обратить внимание, что в китайском языке заведено называть </w:t>
      </w:r>
      <w:r w:rsidR="0018291B">
        <w:rPr>
          <w:rFonts w:ascii="Times New Roman" w:hAnsi="Times New Roman" w:cs="Times New Roman"/>
          <w:sz w:val="28"/>
        </w:rPr>
        <w:t xml:space="preserve">любые субъекты, материальные вещи и т.д. теми иероглифами, которые несут прямое значение. Поэтому провинцию Синьцзян можно назвать «новой границей» Китая. </w:t>
      </w:r>
    </w:p>
    <w:p w:rsidR="0018291B" w:rsidRPr="0018291B" w:rsidRDefault="0018291B" w:rsidP="0018291B">
      <w:pPr>
        <w:pStyle w:val="a3"/>
        <w:shd w:val="clear" w:color="auto" w:fill="FFFFFF"/>
        <w:spacing w:after="240" w:line="343" w:lineRule="atLeast"/>
        <w:ind w:firstLine="709"/>
        <w:rPr>
          <w:rFonts w:eastAsia="Times New Roman"/>
          <w:sz w:val="28"/>
          <w:szCs w:val="28"/>
        </w:rPr>
      </w:pPr>
      <w:r w:rsidRPr="0018291B">
        <w:rPr>
          <w:sz w:val="28"/>
          <w:szCs w:val="28"/>
          <w:shd w:val="clear" w:color="auto" w:fill="FFFFFF"/>
        </w:rPr>
        <w:t>Синьцзян расположен на Северо-Западе Китая. Его общая площадь составляет 1,66 миллионов квадратных километров, что занимает шестую часть территории всего Китая. Синьцзян занимает первое место по площади в стране.</w:t>
      </w:r>
      <w:r w:rsidRPr="0018291B">
        <w:rPr>
          <w:sz w:val="28"/>
          <w:szCs w:val="28"/>
        </w:rPr>
        <w:t xml:space="preserve"> </w:t>
      </w:r>
      <w:r w:rsidRPr="0018291B">
        <w:rPr>
          <w:rFonts w:eastAsia="Times New Roman"/>
          <w:sz w:val="28"/>
          <w:szCs w:val="28"/>
        </w:rPr>
        <w:t> Говоря о сельскохозяйственных угодьях, уместно упомянуть оазисы – участки земли, находящиеся в окружении пустыни, где развито ирригационное растениеводство благодаря наличию природных или искусственных водных источников. Площадь оазисов в Синьцзяне равняется 147,6 тыс. кв. км. (8,89% всей территории СУАР), из них 68,2 тыс. кв. км. – рукотворных оазисов (4,11%) и 79,3 тыс. кв. км. естественных. Оазисное сельское хозяйство занимает главное место в аграрном секторе Синьцзяна. 80% земель, пригодных для сельскохозяйственных целей, составляют пастбищные луга, тогда как остальные 20% представляют собой либо полупустыни, поросшие редким кустарником и засухоустойчивой травой, либо лишенные всякой растительности территории с растрескавшейся почвой. Причем около половины целинных земель – это солончаки. Одна треть целинных земель страдает от отсутствия воды.</w:t>
      </w:r>
    </w:p>
    <w:p w:rsidR="0018291B" w:rsidRPr="0018291B" w:rsidRDefault="0018291B" w:rsidP="0018291B">
      <w:pPr>
        <w:pStyle w:val="a3"/>
        <w:shd w:val="clear" w:color="auto" w:fill="FFFFFF"/>
        <w:spacing w:after="240" w:line="343" w:lineRule="atLeast"/>
        <w:ind w:firstLine="709"/>
        <w:rPr>
          <w:sz w:val="28"/>
          <w:szCs w:val="28"/>
          <w:shd w:val="clear" w:color="auto" w:fill="FFFFFF"/>
        </w:rPr>
      </w:pPr>
      <w:r w:rsidRPr="0018291B">
        <w:rPr>
          <w:sz w:val="28"/>
          <w:szCs w:val="28"/>
          <w:shd w:val="clear" w:color="auto" w:fill="FFFFFF"/>
        </w:rPr>
        <w:lastRenderedPageBreak/>
        <w:t>Климат Синьцзяна относится к типу континентально-аридному, зима продолжительная и холодная, лето короткое, но жаркое. Весна и осень выражены ярко. Характерны резкие суточные перепады температуры и сильная солнечная инсоляция.</w:t>
      </w:r>
    </w:p>
    <w:p w:rsidR="0018291B" w:rsidRPr="0018291B" w:rsidRDefault="0018291B" w:rsidP="0018291B">
      <w:pPr>
        <w:shd w:val="clear" w:color="auto" w:fill="FFFFFF"/>
        <w:spacing w:after="240" w:line="343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8291B">
        <w:rPr>
          <w:rFonts w:ascii="Times New Roman" w:eastAsia="Times New Roman" w:hAnsi="Times New Roman" w:cs="Times New Roman"/>
          <w:sz w:val="28"/>
          <w:szCs w:val="28"/>
        </w:rPr>
        <w:t>В Синьцзяне произрастают 3270 видов 687 семейств 108 родов растений, что соответственно составляет 30,5%, 21,6% и 12,6% от всех ботанических видов, семейств и родов, зарегистрированных в Китае.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291B">
        <w:rPr>
          <w:rFonts w:ascii="Times New Roman" w:eastAsia="Times New Roman" w:hAnsi="Times New Roman" w:cs="Times New Roman"/>
          <w:sz w:val="28"/>
          <w:szCs w:val="28"/>
        </w:rPr>
        <w:t xml:space="preserve">Богато представлены растения, используемые в качестве лекарств китайской традиционной медицины. Это рябчик мутовчатый, сладкая солодка, эфедра, снежный лотос, бошнякия голая, хохлатка обманчивая, володушка серповидная, циноморин, пион молочноцветковый, воробейник, аконит китайский, кендырь и другие. Особое место среди них занимает снежный лотос, обладающий уникальным целебным эффектом. </w:t>
      </w:r>
    </w:p>
    <w:p w:rsidR="0018291B" w:rsidRDefault="0018291B" w:rsidP="0018291B">
      <w:pPr>
        <w:pStyle w:val="a3"/>
        <w:shd w:val="clear" w:color="auto" w:fill="FFFFFF"/>
        <w:spacing w:after="240" w:line="343" w:lineRule="atLeast"/>
        <w:ind w:firstLine="709"/>
        <w:rPr>
          <w:rStyle w:val="t1"/>
          <w:color w:val="000000"/>
          <w:sz w:val="28"/>
          <w:szCs w:val="28"/>
          <w:shd w:val="clear" w:color="auto" w:fill="FFFFFF"/>
        </w:rPr>
      </w:pPr>
      <w:r w:rsidRPr="0018291B">
        <w:rPr>
          <w:rFonts w:eastAsia="Times New Roman"/>
          <w:sz w:val="28"/>
          <w:szCs w:val="28"/>
        </w:rPr>
        <w:t xml:space="preserve">Следующая провинция, о которой мы поговорим </w:t>
      </w:r>
      <w:r>
        <w:rPr>
          <w:rFonts w:eastAsia="Times New Roman"/>
          <w:sz w:val="28"/>
          <w:szCs w:val="28"/>
        </w:rPr>
        <w:t>–</w:t>
      </w:r>
      <w:r w:rsidRPr="0018291B">
        <w:rPr>
          <w:rFonts w:eastAsia="Times New Roman"/>
          <w:sz w:val="28"/>
          <w:szCs w:val="28"/>
        </w:rPr>
        <w:t xml:space="preserve"> Хэйлунцзян «</w:t>
      </w:r>
      <w:r w:rsidRPr="0018291B">
        <w:rPr>
          <w:rFonts w:hAnsi="Arial"/>
          <w:color w:val="000000"/>
          <w:sz w:val="28"/>
          <w:szCs w:val="28"/>
          <w:shd w:val="clear" w:color="auto" w:fill="FFFFFF"/>
        </w:rPr>
        <w:t>黑龙江</w:t>
      </w:r>
      <w:r w:rsidRPr="0018291B">
        <w:rPr>
          <w:color w:val="000000"/>
          <w:sz w:val="28"/>
          <w:szCs w:val="28"/>
          <w:shd w:val="clear" w:color="auto" w:fill="FFFFFF"/>
        </w:rPr>
        <w:t>» [</w:t>
      </w:r>
      <w:r w:rsidRPr="0018291B">
        <w:rPr>
          <w:rStyle w:val="t1"/>
          <w:color w:val="000000"/>
          <w:sz w:val="28"/>
          <w:szCs w:val="28"/>
          <w:shd w:val="clear" w:color="auto" w:fill="FFFFFF"/>
        </w:rPr>
        <w:t>hēi</w:t>
      </w:r>
      <w:r w:rsidRPr="0018291B">
        <w:rPr>
          <w:rStyle w:val="t2"/>
          <w:color w:val="000000"/>
          <w:sz w:val="28"/>
          <w:szCs w:val="28"/>
          <w:shd w:val="clear" w:color="auto" w:fill="FFFFFF"/>
        </w:rPr>
        <w:t>lóng</w:t>
      </w:r>
      <w:r w:rsidRPr="0018291B">
        <w:rPr>
          <w:rStyle w:val="t1"/>
          <w:color w:val="000000"/>
          <w:sz w:val="28"/>
          <w:szCs w:val="28"/>
          <w:shd w:val="clear" w:color="auto" w:fill="FFFFFF"/>
        </w:rPr>
        <w:t>jiāng]</w:t>
      </w:r>
      <w:r>
        <w:rPr>
          <w:rStyle w:val="t1"/>
          <w:color w:val="000000"/>
          <w:sz w:val="28"/>
          <w:szCs w:val="28"/>
          <w:shd w:val="clear" w:color="auto" w:fill="FFFFFF"/>
        </w:rPr>
        <w:t>, что в переводе с китайского – «</w:t>
      </w:r>
      <w:r w:rsidR="00DB42D8">
        <w:rPr>
          <w:rStyle w:val="t1"/>
          <w:color w:val="000000"/>
          <w:sz w:val="28"/>
          <w:szCs w:val="28"/>
          <w:shd w:val="clear" w:color="auto" w:fill="FFFFFF"/>
        </w:rPr>
        <w:t>Р</w:t>
      </w:r>
      <w:r>
        <w:rPr>
          <w:rStyle w:val="t1"/>
          <w:color w:val="000000"/>
          <w:sz w:val="28"/>
          <w:szCs w:val="28"/>
          <w:shd w:val="clear" w:color="auto" w:fill="FFFFFF"/>
        </w:rPr>
        <w:t>ека</w:t>
      </w:r>
      <w:r w:rsidR="00DB42D8">
        <w:rPr>
          <w:rStyle w:val="t1"/>
          <w:color w:val="000000"/>
          <w:sz w:val="28"/>
          <w:szCs w:val="28"/>
          <w:shd w:val="clear" w:color="auto" w:fill="FFFFFF"/>
        </w:rPr>
        <w:t xml:space="preserve"> черного</w:t>
      </w:r>
      <w:r>
        <w:rPr>
          <w:rStyle w:val="t1"/>
          <w:color w:val="000000"/>
          <w:sz w:val="28"/>
          <w:szCs w:val="28"/>
          <w:shd w:val="clear" w:color="auto" w:fill="FFFFFF"/>
        </w:rPr>
        <w:t xml:space="preserve"> дракона/императора». Иероглиф «</w:t>
      </w:r>
      <w:r>
        <w:rPr>
          <w:rStyle w:val="t1"/>
          <w:rFonts w:hint="eastAsia"/>
          <w:color w:val="000000"/>
          <w:sz w:val="28"/>
          <w:szCs w:val="28"/>
          <w:shd w:val="clear" w:color="auto" w:fill="FFFFFF"/>
          <w:lang w:val="en-US"/>
        </w:rPr>
        <w:t>龙</w:t>
      </w:r>
      <w:r>
        <w:rPr>
          <w:rStyle w:val="t1"/>
          <w:color w:val="000000"/>
          <w:sz w:val="28"/>
          <w:szCs w:val="28"/>
          <w:shd w:val="clear" w:color="auto" w:fill="FFFFFF"/>
        </w:rPr>
        <w:t xml:space="preserve">» </w:t>
      </w:r>
      <w:r w:rsidRPr="0018291B">
        <w:rPr>
          <w:rStyle w:val="t1"/>
          <w:color w:val="000000"/>
          <w:sz w:val="28"/>
          <w:szCs w:val="28"/>
          <w:shd w:val="clear" w:color="auto" w:fill="FFFFFF"/>
        </w:rPr>
        <w:t>[</w:t>
      </w:r>
      <w:r w:rsidRPr="0018291B">
        <w:rPr>
          <w:rStyle w:val="t2"/>
          <w:color w:val="000000"/>
          <w:sz w:val="28"/>
          <w:szCs w:val="28"/>
          <w:shd w:val="clear" w:color="auto" w:fill="FFFFFF"/>
        </w:rPr>
        <w:t>lóng</w:t>
      </w:r>
      <w:r w:rsidRPr="0018291B">
        <w:rPr>
          <w:rStyle w:val="t1"/>
          <w:color w:val="000000"/>
          <w:sz w:val="28"/>
          <w:szCs w:val="28"/>
          <w:shd w:val="clear" w:color="auto" w:fill="FFFFFF"/>
        </w:rPr>
        <w:t xml:space="preserve">] </w:t>
      </w:r>
      <w:r>
        <w:rPr>
          <w:rStyle w:val="t1"/>
          <w:color w:val="000000"/>
          <w:sz w:val="28"/>
          <w:szCs w:val="28"/>
          <w:shd w:val="clear" w:color="auto" w:fill="FFFFFF"/>
        </w:rPr>
        <w:t xml:space="preserve">– дракон/император. Во времена Древнего Китая, дракон считался символом императора (священное животное). Поговорим немного о географических достоинствах этой провинции. </w:t>
      </w:r>
    </w:p>
    <w:p w:rsidR="00DB42D8" w:rsidRPr="00DB42D8" w:rsidRDefault="0018291B" w:rsidP="00DB42D8">
      <w:pPr>
        <w:pStyle w:val="a3"/>
        <w:shd w:val="clear" w:color="auto" w:fill="FFFFFF"/>
        <w:spacing w:after="240" w:line="343" w:lineRule="atLeast"/>
        <w:ind w:firstLine="709"/>
        <w:rPr>
          <w:rFonts w:eastAsia="Times New Roman"/>
          <w:sz w:val="28"/>
          <w:szCs w:val="28"/>
        </w:rPr>
      </w:pPr>
      <w:r w:rsidRPr="0018291B">
        <w:rPr>
          <w:rFonts w:eastAsia="Times New Roman"/>
          <w:sz w:val="28"/>
          <w:szCs w:val="28"/>
        </w:rPr>
        <w:t>Провинция Хэйлунцзян исторически свое название берет с китайского произношения реки Амур. Территориально она имеет общую границу с Российской Федерацией – в северном и восточном направлении. А помимо этого с юга и запада она примыкает соответственно к – китайской провинции Цзиллинь и автономному району Внутренней Монголии, который также является китайской территорией.</w:t>
      </w:r>
      <w:r w:rsidR="00DB42D8">
        <w:rPr>
          <w:rFonts w:eastAsia="Times New Roman"/>
          <w:sz w:val="28"/>
          <w:szCs w:val="28"/>
        </w:rPr>
        <w:t xml:space="preserve"> Данная провинция</w:t>
      </w:r>
      <w:r w:rsidR="00DB42D8" w:rsidRPr="00DB42D8">
        <w:rPr>
          <w:rFonts w:eastAsia="Times New Roman"/>
          <w:sz w:val="28"/>
          <w:szCs w:val="28"/>
        </w:rPr>
        <w:t xml:space="preserve"> занимает площадь почти в 455.000 км². </w:t>
      </w:r>
    </w:p>
    <w:p w:rsidR="00DB42D8" w:rsidRPr="00DB42D8" w:rsidRDefault="00DB42D8" w:rsidP="00DB4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D8">
        <w:rPr>
          <w:rFonts w:ascii="Times New Roman" w:hAnsi="Times New Roman" w:cs="Times New Roman"/>
          <w:sz w:val="28"/>
          <w:szCs w:val="28"/>
        </w:rPr>
        <w:t>Несмотря на общую тенденцию в Китае к большому коэффициенту показателя рождаемости, в провинции Хэйлунцзян дела обстоят несколько иначе. Здесь, вплоть до 2010 года на 1.000 жителей приходилось всего 7,35 новорожденных младенца. Такое число почти в 1,6 раза меньше общих показателей по стране.</w:t>
      </w:r>
    </w:p>
    <w:p w:rsidR="00DB42D8" w:rsidRPr="00DB42D8" w:rsidRDefault="00DB42D8" w:rsidP="00DB4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2D8" w:rsidRDefault="00DB42D8" w:rsidP="00DB4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D8">
        <w:rPr>
          <w:rFonts w:ascii="Times New Roman" w:hAnsi="Times New Roman" w:cs="Times New Roman"/>
          <w:sz w:val="28"/>
          <w:szCs w:val="28"/>
        </w:rPr>
        <w:t>Именно по этой причине, локально здесь было принято решение о возможности разрешить появление в семье третьего ребенка. Но это разрешение касалось исключительно некоторых районов и уездов Хейлунзяна. И даже несмотря на эти меры, которые казалось бы, должны были повлиять на численность населения, ситуация пока не восстановилась и не сравнялась со среднестатистической по КНР. Так всего лишь за 10 лет, вплоть до 2020 года, количество населения в провинции уменьшилось на 6,5 млн человек.</w:t>
      </w:r>
    </w:p>
    <w:p w:rsidR="00DB42D8" w:rsidRPr="00990E26" w:rsidRDefault="00DB42D8" w:rsidP="00DB4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42D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</w:t>
      </w:r>
      <w:r w:rsidRPr="00990E26">
        <w:rPr>
          <w:rFonts w:ascii="Times New Roman" w:hAnsi="Times New Roman" w:cs="Times New Roman"/>
          <w:sz w:val="28"/>
          <w:szCs w:val="28"/>
          <w:shd w:val="clear" w:color="auto" w:fill="FFFFFF"/>
        </w:rPr>
        <w:t>лимат, в целом схожий с климатов российского Дальнего Востока, но несколько более мягкий; в большей части провинции влажный континентальный, на севере субарктический. Среднегодовая температура 4°C. Самый холодный месяц - январь (от -31°C до -15°C), а самый жаркий - июль (от 18°C до 23°C). Годовое количество осадков составляет 400-700 мм. Большинство осадков выпадает летом.</w:t>
      </w:r>
    </w:p>
    <w:p w:rsidR="00DB42D8" w:rsidRPr="00990E26" w:rsidRDefault="00DB42D8" w:rsidP="00990E26">
      <w:pPr>
        <w:shd w:val="clear" w:color="auto" w:fill="FFFFFF"/>
        <w:tabs>
          <w:tab w:val="left" w:pos="8385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E26">
        <w:rPr>
          <w:rFonts w:ascii="Times New Roman" w:hAnsi="Times New Roman" w:cs="Times New Roman"/>
          <w:sz w:val="28"/>
          <w:szCs w:val="28"/>
          <w:shd w:val="clear" w:color="auto" w:fill="FFFFFF"/>
        </w:rPr>
        <w:t>Третья провинция – Внутренняя Монголия «</w:t>
      </w:r>
      <w:r w:rsidRPr="00990E26">
        <w:rPr>
          <w:rFonts w:ascii="Times New Roman" w:eastAsia="KaiTi" w:hAnsi="Times New Roman" w:cs="Times New Roman"/>
          <w:color w:val="000000"/>
          <w:sz w:val="28"/>
          <w:szCs w:val="28"/>
        </w:rPr>
        <w:t>内蒙古</w:t>
      </w:r>
      <w:r w:rsidRPr="00990E26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» </w:t>
      </w:r>
      <w:r w:rsidRPr="00990E26">
        <w:rPr>
          <w:rFonts w:ascii="Times New Roman" w:eastAsia="Times New Roman" w:hAnsi="Times New Roman" w:cs="Times New Roman"/>
          <w:color w:val="000000"/>
          <w:sz w:val="28"/>
          <w:szCs w:val="28"/>
        </w:rPr>
        <w:t>[Nèiměnggǔ</w:t>
      </w:r>
      <w:r w:rsidRPr="00990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  <w:r w:rsidR="00990E26" w:rsidRPr="00990E26">
        <w:rPr>
          <w:rFonts w:ascii="Times New Roman" w:hAnsi="Times New Roman" w:cs="Times New Roman"/>
          <w:sz w:val="28"/>
          <w:szCs w:val="28"/>
          <w:shd w:val="clear" w:color="auto" w:fill="FFFFFF"/>
        </w:rPr>
        <w:t>Автономный район Китайской народной республики можно разобрать следующим образом – иероглиф «</w:t>
      </w:r>
      <w:r w:rsidR="00990E26" w:rsidRPr="00990E2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内</w:t>
      </w:r>
      <w:r w:rsidR="00990E26" w:rsidRPr="00990E26">
        <w:rPr>
          <w:rFonts w:ascii="Times New Roman" w:hAnsi="Times New Roman" w:cs="Times New Roman"/>
          <w:sz w:val="28"/>
          <w:szCs w:val="28"/>
          <w:shd w:val="clear" w:color="auto" w:fill="FFFFFF"/>
        </w:rPr>
        <w:t>» [</w:t>
      </w:r>
      <w:r w:rsidR="00990E26" w:rsidRPr="00990E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="00990E26" w:rsidRPr="00990E26">
        <w:rPr>
          <w:rFonts w:ascii="Times New Roman" w:eastAsia="Times New Roman" w:hAnsi="Times New Roman" w:cs="Times New Roman"/>
          <w:color w:val="000000"/>
          <w:sz w:val="28"/>
          <w:szCs w:val="28"/>
        </w:rPr>
        <w:t>èi</w:t>
      </w:r>
      <w:r w:rsidR="00990E26" w:rsidRPr="00990E26">
        <w:rPr>
          <w:rFonts w:ascii="Times New Roman" w:hAnsi="Times New Roman" w:cs="Times New Roman"/>
          <w:sz w:val="28"/>
          <w:szCs w:val="28"/>
          <w:shd w:val="clear" w:color="auto" w:fill="FFFFFF"/>
        </w:rPr>
        <w:t>] в переводе на русский язык «внутренний», «</w:t>
      </w:r>
      <w:r w:rsidR="00990E26" w:rsidRPr="00990E26">
        <w:rPr>
          <w:rFonts w:ascii="Times New Roman" w:hAnsi="Times New Roman" w:cs="Times New Roman"/>
          <w:sz w:val="28"/>
          <w:szCs w:val="28"/>
          <w:shd w:val="clear" w:color="auto" w:fill="FFFFFF"/>
        </w:rPr>
        <w:t>蒙</w:t>
      </w:r>
      <w:r w:rsidR="00990E26" w:rsidRPr="00990E26">
        <w:rPr>
          <w:rFonts w:ascii="Times New Roman" w:hAnsi="Times New Roman" w:cs="Times New Roman"/>
          <w:sz w:val="28"/>
          <w:szCs w:val="28"/>
          <w:shd w:val="clear" w:color="auto" w:fill="FFFFFF"/>
        </w:rPr>
        <w:t>»  [</w:t>
      </w:r>
      <w:r w:rsidR="00990E26" w:rsidRPr="00990E26">
        <w:rPr>
          <w:rFonts w:ascii="Times New Roman" w:eastAsia="Times New Roman" w:hAnsi="Times New Roman" w:cs="Times New Roman"/>
          <w:color w:val="000000"/>
          <w:sz w:val="28"/>
          <w:szCs w:val="28"/>
        </w:rPr>
        <w:t>měng</w:t>
      </w:r>
      <w:r w:rsidR="00990E26" w:rsidRPr="00990E26">
        <w:rPr>
          <w:rFonts w:ascii="Times New Roman" w:hAnsi="Times New Roman" w:cs="Times New Roman"/>
          <w:sz w:val="28"/>
          <w:szCs w:val="28"/>
          <w:shd w:val="clear" w:color="auto" w:fill="FFFFFF"/>
        </w:rPr>
        <w:t>] и «</w:t>
      </w:r>
      <w:r w:rsidR="00990E26" w:rsidRPr="00990E2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古</w:t>
      </w:r>
      <w:r w:rsidR="00990E26" w:rsidRPr="00990E26">
        <w:rPr>
          <w:rFonts w:ascii="Times New Roman" w:hAnsi="Times New Roman" w:cs="Times New Roman"/>
          <w:sz w:val="28"/>
          <w:szCs w:val="28"/>
          <w:shd w:val="clear" w:color="auto" w:fill="FFFFFF"/>
        </w:rPr>
        <w:t>» [</w:t>
      </w:r>
      <w:r w:rsidR="00990E26" w:rsidRPr="00990E26">
        <w:rPr>
          <w:rFonts w:ascii="Times New Roman" w:eastAsia="Times New Roman" w:hAnsi="Times New Roman" w:cs="Times New Roman"/>
          <w:color w:val="000000"/>
          <w:sz w:val="28"/>
          <w:szCs w:val="28"/>
        </w:rPr>
        <w:t>gǔ</w:t>
      </w:r>
      <w:r w:rsidR="00990E26" w:rsidRPr="00990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 «Монголия». Дословно понимается как Монголия внутри Китая. </w:t>
      </w:r>
    </w:p>
    <w:p w:rsidR="00990E26" w:rsidRPr="00990E26" w:rsidRDefault="00990E26" w:rsidP="00990E26">
      <w:pPr>
        <w:shd w:val="clear" w:color="auto" w:fill="FFFFFF"/>
        <w:tabs>
          <w:tab w:val="left" w:pos="8385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0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Внутренняя Монголия считается официально частью Северного Китая. Но большая ее протяженность с востока на запад приводит к тому, что в Северо-Западном и Северо-Восточном Китае находится часть этого автономного района. Одним из пяти автономных районов КНР является Внутренняя Монголия. Ее иначе называют Нэймэнгу. Хух-хото - столица такого района, как Внутренняя Монголия. Более 1,1 млн кв. км занимает территория Внутренней Монголии. Здесь проживает около 23,35 млн человек.</w:t>
      </w:r>
    </w:p>
    <w:p w:rsidR="00990E26" w:rsidRPr="00990E26" w:rsidRDefault="00990E26" w:rsidP="00990E26">
      <w:pPr>
        <w:shd w:val="clear" w:color="auto" w:fill="FFFFFF"/>
        <w:tabs>
          <w:tab w:val="left" w:pos="8385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0E26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Внутренняя Монголия называется в Китае "царством пастбищ". Она расположена в верхних</w:t>
      </w:r>
      <w:r w:rsidRPr="00990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притоках таких рек, как Нэньцзян, Ляохэ и Хуанхэ. Провинция Внутренняя Монголия в соответствии с геологической структурой делится на шесть частей: равнины Хэтао и Сунляо, Ордоское плато, горы Яньшань и Синъань, а также Монгольская возвышенность. Сельское хозяйство сосредоточено в основном на равнине Хэтао, в горах Синъань, Яньшань и Иньшань и на западе равнины Ляохэ.</w:t>
      </w:r>
    </w:p>
    <w:p w:rsidR="00990E26" w:rsidRDefault="00990E26" w:rsidP="00990E26">
      <w:pPr>
        <w:shd w:val="clear" w:color="auto" w:fill="FFFFFF"/>
        <w:tabs>
          <w:tab w:val="left" w:pos="8385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0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 солнечных дней в году (65 %) приходится на вегетативный период. Среднегодовая температура воздуха во Внутренней Монголии составляет 2-8 °C. От 100 до 165 дней - продолжительность вегетативного периода. Здесь резко континентальный климат. От 200 до 450 мм осадков выпадает на этой территории ежегодно. Их количество уменьшается в направлении с северо-востока на юго-запад. На лето приходится 70 % дождей. Здесь выращивают кукурузу, пшеницу, сою, рис, сорго, просо, картофель, рожь, подсолнечник, сахарную свеклу, кастор и лен.</w:t>
      </w:r>
    </w:p>
    <w:p w:rsidR="00990E26" w:rsidRDefault="00990E26" w:rsidP="00990E26">
      <w:pPr>
        <w:shd w:val="clear" w:color="auto" w:fill="FFFFFF"/>
        <w:tabs>
          <w:tab w:val="left" w:pos="8385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0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наконец четвертая приграничная провинция – Гирин (устар. Цзилин) «</w:t>
      </w:r>
      <w:r w:rsidRPr="00990E26">
        <w:rPr>
          <w:rFonts w:ascii="Times New Roman" w:hAnsi="Arial" w:cs="Times New Roman"/>
          <w:color w:val="000000"/>
          <w:sz w:val="28"/>
          <w:szCs w:val="28"/>
          <w:shd w:val="clear" w:color="auto" w:fill="FFFFFF"/>
        </w:rPr>
        <w:t>吉林省</w:t>
      </w:r>
      <w:r w:rsidRPr="00990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 [</w:t>
      </w:r>
      <w:r w:rsidRPr="00990E26">
        <w:rPr>
          <w:rStyle w:val="t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jílín</w:t>
      </w:r>
      <w:r w:rsidRPr="00990E26">
        <w:rPr>
          <w:rStyle w:val="t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shěng</w:t>
      </w:r>
      <w:r w:rsidRPr="00990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переводе на русский язык это провинция «Провинция счастливого леса» ( 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  <w:lang w:val="en-US"/>
        </w:rPr>
        <w:t>吉</w:t>
      </w:r>
      <w:r w:rsidRPr="00990E26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Pr="00990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Pr="00990E26">
        <w:rPr>
          <w:rStyle w:val="t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jí</w:t>
      </w:r>
      <w:r w:rsidRPr="00990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счастье, удача; 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  <w:lang w:val="en-US"/>
        </w:rPr>
        <w:t>林</w:t>
      </w:r>
      <w:r w:rsidRPr="00990E26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Pr="00990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</w:t>
      </w:r>
      <w:r w:rsidRPr="00990E26">
        <w:rPr>
          <w:rStyle w:val="t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ín</w:t>
      </w:r>
      <w:r w:rsidRPr="00990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лес; 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  <w:lang w:val="en-US"/>
        </w:rPr>
        <w:t>省</w:t>
      </w:r>
      <w:r w:rsidRPr="00990E26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Pr="00990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Pr="00990E26">
        <w:rPr>
          <w:rStyle w:val="t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shěng</w:t>
      </w:r>
      <w:r w:rsidRPr="00990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провинция). </w:t>
      </w:r>
    </w:p>
    <w:p w:rsidR="00990E26" w:rsidRDefault="007D5F0B" w:rsidP="00990E26">
      <w:pPr>
        <w:shd w:val="clear" w:color="auto" w:fill="FFFFFF"/>
        <w:tabs>
          <w:tab w:val="left" w:pos="8385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Гирин</w:t>
      </w:r>
      <w:r w:rsidR="00990E26" w:rsidRPr="00990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располагается в долина реки Сунгари на северо-востоке. Административно относится к региону Дунбэй. Называют город Гирин или Цзилинь. Образовался он в 1907 г. В 1954 г. произошло объединение Гирина с севером Сунцзян.</w:t>
      </w:r>
    </w:p>
    <w:p w:rsidR="00990E26" w:rsidRDefault="00990E26" w:rsidP="00990E26">
      <w:pPr>
        <w:shd w:val="clear" w:color="auto" w:fill="FFFFFF"/>
        <w:tabs>
          <w:tab w:val="left" w:pos="8385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0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Континентально-мусонные климатические условия с довольно продолжительной и морозной (по меркам Китая) зимой. В среднем, в январе -15˚С. Длительность зимнего сезона — 5 месяцев. Летом в июле +23˚С. Средняя годовая температура — от +2-6 ˚С.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0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Осадки — 630 мм, кстати 80% из них выпадает с мая по сентябрь. В зимнее время снега немного. Уровень осадков значительно варьируется на территории провинции.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0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равнинной территории Маньчжурии, в основном степной климат (примерно 350 мм. осадков), а на юго-восточной провинции, осадки часто достигают 1000 мм.</w:t>
      </w:r>
    </w:p>
    <w:p w:rsidR="00990E26" w:rsidRDefault="00990E26" w:rsidP="00990E26">
      <w:pPr>
        <w:shd w:val="clear" w:color="auto" w:fill="FFFFFF"/>
        <w:tabs>
          <w:tab w:val="left" w:pos="8385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0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Жителей на конец 2019 г. насчитывалось 26,91 млн. человек. Город стоит на 21 месте (из 31) в КНР. Наиболее высокая цифра по населению была в 2015 г. (27,53 млн. горожан).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0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Однако, процесс урбанизации в Цзи еще довольно далек от окончания. Население провинциального города ежегодно увеличивается, несмотря на сравнительное сокращение общего республиканского.</w:t>
      </w:r>
    </w:p>
    <w:p w:rsidR="00990E26" w:rsidRDefault="00990E26" w:rsidP="00990E26">
      <w:pPr>
        <w:shd w:val="clear" w:color="auto" w:fill="FFFFFF"/>
        <w:tabs>
          <w:tab w:val="left" w:pos="8385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теории, данную информацию можно будет использовать на совместных уроках географии и китайского языка. Школьникам будет предоставлена возможность сыграть в игру-викторину, где ребятам будут задаваться вопросы на русском языке о провинциях, а их задача – продемонстрировать ответ письменно на китайском языке у доски. </w:t>
      </w:r>
    </w:p>
    <w:p w:rsidR="00990E26" w:rsidRDefault="007D5F0B" w:rsidP="00990E26">
      <w:pPr>
        <w:shd w:val="clear" w:color="auto" w:fill="FFFFFF"/>
        <w:tabs>
          <w:tab w:val="left" w:pos="8385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предложенных вопросов:</w:t>
      </w:r>
    </w:p>
    <w:p w:rsidR="007D5F0B" w:rsidRDefault="007D5F0B" w:rsidP="007D5F0B">
      <w:pPr>
        <w:pStyle w:val="a6"/>
        <w:numPr>
          <w:ilvl w:val="0"/>
          <w:numId w:val="1"/>
        </w:numPr>
        <w:shd w:val="clear" w:color="auto" w:fill="FFFFFF"/>
        <w:tabs>
          <w:tab w:val="left" w:pos="838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Какая провинция ассоциируется с рекой Амур? (ответ: 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  <w:lang w:val="en-US"/>
        </w:rPr>
        <w:t>黑龙江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[</w:t>
      </w:r>
      <w:r w:rsidRPr="0018291B">
        <w:rPr>
          <w:rStyle w:val="t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hēi</w:t>
      </w:r>
      <w:r w:rsidRPr="0018291B">
        <w:rPr>
          <w:rStyle w:val="t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lóng</w:t>
      </w:r>
      <w:r w:rsidRPr="0018291B">
        <w:rPr>
          <w:rStyle w:val="t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jiāng]</w:t>
      </w:r>
      <w:r>
        <w:rPr>
          <w:rStyle w:val="t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Style w:val="t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река черного дракона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7D5F0B" w:rsidRDefault="007D5F0B" w:rsidP="007D5F0B">
      <w:pPr>
        <w:pStyle w:val="a6"/>
        <w:numPr>
          <w:ilvl w:val="0"/>
          <w:numId w:val="1"/>
        </w:numPr>
        <w:shd w:val="clear" w:color="auto" w:fill="FFFFFF"/>
        <w:tabs>
          <w:tab w:val="left" w:pos="838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провинция имеет иероглиф «новый»? (ответ:</w:t>
      </w:r>
      <w:r w:rsidRPr="007D5F0B">
        <w:rPr>
          <w:rFonts w:ascii="Times New Roman" w:hAnsi="Times New Roman" w:cs="Times New Roman"/>
          <w:sz w:val="28"/>
        </w:rPr>
        <w:t xml:space="preserve"> </w:t>
      </w:r>
      <w:r w:rsidRPr="0091727C">
        <w:rPr>
          <w:rFonts w:ascii="Times New Roman" w:hAnsi="Arial" w:cs="Times New Roman"/>
          <w:color w:val="000000"/>
          <w:sz w:val="28"/>
          <w:szCs w:val="28"/>
          <w:shd w:val="clear" w:color="auto" w:fill="FFFFFF"/>
        </w:rPr>
        <w:t>新疆</w:t>
      </w:r>
      <w:r w:rsidRPr="0091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[</w:t>
      </w:r>
      <w:r w:rsidRPr="0091727C">
        <w:rPr>
          <w:rStyle w:val="t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xīnjiāng</w:t>
      </w:r>
      <w:r w:rsidRPr="0091727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новая провинция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7D5F0B" w:rsidRDefault="007D5F0B" w:rsidP="007D5F0B">
      <w:pPr>
        <w:pStyle w:val="a6"/>
        <w:numPr>
          <w:ilvl w:val="0"/>
          <w:numId w:val="1"/>
        </w:numPr>
        <w:shd w:val="clear" w:color="auto" w:fill="FFFFFF"/>
        <w:tabs>
          <w:tab w:val="left" w:pos="838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Лес, какой провинции считается счастливым? (ответ:</w:t>
      </w:r>
      <w:r w:rsidRPr="007D5F0B">
        <w:rPr>
          <w:rFonts w:ascii="Times New Roman" w:hAnsi="Arial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0E26">
        <w:rPr>
          <w:rFonts w:ascii="Times New Roman" w:hAnsi="Arial" w:cs="Times New Roman"/>
          <w:color w:val="000000"/>
          <w:sz w:val="28"/>
          <w:szCs w:val="28"/>
          <w:shd w:val="clear" w:color="auto" w:fill="FFFFFF"/>
        </w:rPr>
        <w:t>吉林省</w:t>
      </w:r>
      <w:r w:rsidRPr="00990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[</w:t>
      </w:r>
      <w:r w:rsidRPr="00990E26">
        <w:rPr>
          <w:rStyle w:val="t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jílín</w:t>
      </w:r>
      <w:r w:rsidRPr="00990E26">
        <w:rPr>
          <w:rStyle w:val="t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shěng</w:t>
      </w:r>
      <w:r w:rsidRPr="00990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провинция счастливого леса);</w:t>
      </w:r>
    </w:p>
    <w:p w:rsidR="007D5F0B" w:rsidRPr="007D5F0B" w:rsidRDefault="007D5F0B" w:rsidP="007D5F0B">
      <w:pPr>
        <w:pStyle w:val="a6"/>
        <w:numPr>
          <w:ilvl w:val="0"/>
          <w:numId w:val="1"/>
        </w:numPr>
        <w:shd w:val="clear" w:color="auto" w:fill="FFFFFF"/>
        <w:tabs>
          <w:tab w:val="left" w:pos="838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Какая провинция имеет одинаковое название с государством, только внутри Китая? (ответ: </w:t>
      </w:r>
      <w:r w:rsidRPr="00990E26">
        <w:rPr>
          <w:rFonts w:ascii="Times New Roman" w:eastAsia="KaiTi" w:hAnsi="Times New Roman" w:cs="Times New Roman"/>
          <w:color w:val="000000"/>
          <w:sz w:val="28"/>
          <w:szCs w:val="28"/>
        </w:rPr>
        <w:t>内蒙古</w:t>
      </w:r>
      <w:r w:rsidRPr="00990E26">
        <w:rPr>
          <w:rFonts w:ascii="Times New Roman" w:eastAsia="KaiTi" w:hAnsi="Times New Roman" w:cs="Times New Roman"/>
          <w:color w:val="000000"/>
          <w:sz w:val="28"/>
          <w:szCs w:val="28"/>
        </w:rPr>
        <w:t xml:space="preserve"> </w:t>
      </w:r>
      <w:r w:rsidRPr="00990E26">
        <w:rPr>
          <w:rFonts w:ascii="Times New Roman" w:eastAsia="Times New Roman" w:hAnsi="Times New Roman" w:cs="Times New Roman"/>
          <w:color w:val="000000"/>
          <w:sz w:val="28"/>
          <w:szCs w:val="28"/>
        </w:rPr>
        <w:t>[Nèiměnggǔ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Внутренняя Монголия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B42BEA" w:rsidRPr="00F93E68" w:rsidRDefault="00B42BEA" w:rsidP="00F9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B42BEA" w:rsidRPr="00F93E68" w:rsidSect="0014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4DA5"/>
    <w:multiLevelType w:val="hybridMultilevel"/>
    <w:tmpl w:val="507AE01E"/>
    <w:lvl w:ilvl="0" w:tplc="C2388E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7797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68"/>
    <w:rsid w:val="00081793"/>
    <w:rsid w:val="00090085"/>
    <w:rsid w:val="0014581F"/>
    <w:rsid w:val="0017676C"/>
    <w:rsid w:val="0018291B"/>
    <w:rsid w:val="00332A38"/>
    <w:rsid w:val="00386132"/>
    <w:rsid w:val="00531BED"/>
    <w:rsid w:val="005472CD"/>
    <w:rsid w:val="00566E45"/>
    <w:rsid w:val="006C5A71"/>
    <w:rsid w:val="007D5F0B"/>
    <w:rsid w:val="008811B4"/>
    <w:rsid w:val="0091727C"/>
    <w:rsid w:val="0095458E"/>
    <w:rsid w:val="00990E26"/>
    <w:rsid w:val="009A2BDC"/>
    <w:rsid w:val="00A316D3"/>
    <w:rsid w:val="00B42BEA"/>
    <w:rsid w:val="00DB42D8"/>
    <w:rsid w:val="00ED3F5F"/>
    <w:rsid w:val="00F9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3642"/>
  <w15:docId w15:val="{BFC94FE2-3AC1-9043-BB1D-B56824D3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A7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A38"/>
    <w:rPr>
      <w:rFonts w:ascii="Tahoma" w:hAnsi="Tahoma" w:cs="Tahoma"/>
      <w:sz w:val="16"/>
      <w:szCs w:val="16"/>
    </w:rPr>
  </w:style>
  <w:style w:type="character" w:customStyle="1" w:styleId="t1">
    <w:name w:val="t1"/>
    <w:basedOn w:val="a0"/>
    <w:rsid w:val="0091727C"/>
  </w:style>
  <w:style w:type="character" w:customStyle="1" w:styleId="t2">
    <w:name w:val="t2"/>
    <w:basedOn w:val="a0"/>
    <w:rsid w:val="0018291B"/>
  </w:style>
  <w:style w:type="character" w:customStyle="1" w:styleId="t4">
    <w:name w:val="t4"/>
    <w:basedOn w:val="a0"/>
    <w:rsid w:val="00DB42D8"/>
  </w:style>
  <w:style w:type="character" w:customStyle="1" w:styleId="t3">
    <w:name w:val="t3"/>
    <w:basedOn w:val="a0"/>
    <w:rsid w:val="00DB42D8"/>
  </w:style>
  <w:style w:type="paragraph" w:styleId="a6">
    <w:name w:val="List Paragraph"/>
    <w:basedOn w:val="a"/>
    <w:uiPriority w:val="34"/>
    <w:qFormat/>
    <w:rsid w:val="007D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Викторович Константин</cp:lastModifiedBy>
  <cp:revision>2</cp:revision>
  <dcterms:created xsi:type="dcterms:W3CDTF">2023-08-29T02:41:00Z</dcterms:created>
  <dcterms:modified xsi:type="dcterms:W3CDTF">2023-08-29T02:41:00Z</dcterms:modified>
</cp:coreProperties>
</file>