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AE" w:rsidRPr="008D47AE" w:rsidRDefault="008D47AE" w:rsidP="008D47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7AE">
        <w:rPr>
          <w:rFonts w:ascii="Times New Roman" w:hAnsi="Times New Roman" w:cs="Times New Roman"/>
          <w:b/>
          <w:sz w:val="32"/>
          <w:szCs w:val="32"/>
        </w:rPr>
        <w:t>Обучение дошкольников элементам спортивных игр на воде (волейбол)</w:t>
      </w:r>
    </w:p>
    <w:p w:rsidR="008D47AE" w:rsidRPr="008D47AE" w:rsidRDefault="008D47AE" w:rsidP="008D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 w:rsidRPr="008D47AE">
        <w:rPr>
          <w:rFonts w:ascii="Times New Roman" w:hAnsi="Times New Roman" w:cs="Times New Roman"/>
          <w:sz w:val="28"/>
          <w:szCs w:val="28"/>
        </w:rPr>
        <w:t>– это возраст, в котором закладываются основы здоровья, физического развития, формируются двигательные навыки, создаётся фундамент для воспитания физических качеств, формирования основ здорового образа жизни. В детском организме заложены большие возможности для тренировок, а это даёт возможность внедрять доступные детям элементы спорта в систему физического воспитания ДОУ. Ведь освоение элементов спортивных игр в дошкольном возрасте составляет основу для дальнейших занятий спортом.</w:t>
      </w:r>
      <w:r w:rsidRPr="008D47AE">
        <w:t xml:space="preserve"> </w:t>
      </w:r>
      <w:r>
        <w:t xml:space="preserve"> </w:t>
      </w:r>
      <w:r w:rsidRPr="008D47AE">
        <w:rPr>
          <w:rFonts w:ascii="Times New Roman" w:hAnsi="Times New Roman" w:cs="Times New Roman"/>
          <w:sz w:val="28"/>
          <w:szCs w:val="28"/>
        </w:rPr>
        <w:t xml:space="preserve">Приобщение к спорту с раннего детства дает человеку физическую закалку, воспитывает ловкость, четность и быстроту реакции, повышает активность, развивает чувство дружбы. </w:t>
      </w:r>
      <w:r w:rsidRPr="008D4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47AE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>с тем дошкольникам</w:t>
      </w:r>
      <w:r w:rsidRPr="008D47AE">
        <w:rPr>
          <w:rFonts w:ascii="Times New Roman" w:hAnsi="Times New Roman" w:cs="Times New Roman"/>
          <w:sz w:val="28"/>
          <w:szCs w:val="28"/>
        </w:rPr>
        <w:t xml:space="preserve"> не рекомендуется заниматься спор</w:t>
      </w:r>
      <w:r>
        <w:rPr>
          <w:rFonts w:ascii="Times New Roman" w:hAnsi="Times New Roman" w:cs="Times New Roman"/>
          <w:sz w:val="28"/>
          <w:szCs w:val="28"/>
        </w:rPr>
        <w:t>том в прямом смысле этого слова, н</w:t>
      </w:r>
      <w:r w:rsidRPr="008D47AE">
        <w:rPr>
          <w:rFonts w:ascii="Times New Roman" w:hAnsi="Times New Roman" w:cs="Times New Roman"/>
          <w:sz w:val="28"/>
          <w:szCs w:val="28"/>
        </w:rPr>
        <w:t xml:space="preserve">о отдельные элементы действия в спортивных играх и упражнениях, элементы соревнования не только возможны, но и целесообразны.     </w:t>
      </w:r>
    </w:p>
    <w:p w:rsidR="00D67F55" w:rsidRDefault="008D47AE" w:rsidP="008D47AE">
      <w:pPr>
        <w:rPr>
          <w:rFonts w:ascii="Times New Roman" w:hAnsi="Times New Roman" w:cs="Times New Roman"/>
          <w:sz w:val="28"/>
          <w:szCs w:val="28"/>
        </w:rPr>
      </w:pPr>
      <w:r w:rsidRPr="008D47AE">
        <w:rPr>
          <w:rFonts w:ascii="Times New Roman" w:hAnsi="Times New Roman" w:cs="Times New Roman"/>
          <w:sz w:val="28"/>
          <w:szCs w:val="28"/>
        </w:rPr>
        <w:t xml:space="preserve">Полноценное физическое развитие детей возможно лишь при комплексном использовании средств физического </w:t>
      </w:r>
      <w:r w:rsidR="00DD4AAB">
        <w:rPr>
          <w:rFonts w:ascii="Times New Roman" w:hAnsi="Times New Roman" w:cs="Times New Roman"/>
          <w:sz w:val="28"/>
          <w:szCs w:val="28"/>
        </w:rPr>
        <w:t xml:space="preserve">воспитания: </w:t>
      </w:r>
      <w:r w:rsidRPr="008D47AE">
        <w:rPr>
          <w:rFonts w:ascii="Times New Roman" w:hAnsi="Times New Roman" w:cs="Times New Roman"/>
          <w:sz w:val="28"/>
          <w:szCs w:val="28"/>
        </w:rPr>
        <w:t xml:space="preserve">гигиенических мероприятий и физических упражнений. </w:t>
      </w:r>
      <w:r w:rsidR="00DD4A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AAB">
        <w:rPr>
          <w:rFonts w:ascii="Times New Roman" w:hAnsi="Times New Roman" w:cs="Times New Roman"/>
          <w:sz w:val="28"/>
          <w:szCs w:val="28"/>
        </w:rPr>
        <w:t>плавательном бассейне</w:t>
      </w:r>
      <w:r w:rsidR="0010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DD4AAB">
        <w:rPr>
          <w:rFonts w:ascii="Times New Roman" w:hAnsi="Times New Roman" w:cs="Times New Roman"/>
          <w:sz w:val="28"/>
          <w:szCs w:val="28"/>
        </w:rPr>
        <w:t xml:space="preserve"> созданы уникальные условия для их осуществления. У воспитанников есть возможно</w:t>
      </w:r>
      <w:r w:rsidR="00412C24">
        <w:rPr>
          <w:rFonts w:ascii="Times New Roman" w:hAnsi="Times New Roman" w:cs="Times New Roman"/>
          <w:sz w:val="28"/>
          <w:szCs w:val="28"/>
        </w:rPr>
        <w:t>сть не только научиться элементам спортивного плавания, в том числе синхронного, а</w:t>
      </w:r>
      <w:r w:rsidR="00100FDB">
        <w:rPr>
          <w:rFonts w:ascii="Times New Roman" w:hAnsi="Times New Roman" w:cs="Times New Roman"/>
          <w:sz w:val="28"/>
          <w:szCs w:val="28"/>
        </w:rPr>
        <w:t xml:space="preserve"> </w:t>
      </w:r>
      <w:r w:rsidR="00412C24">
        <w:rPr>
          <w:rFonts w:ascii="Times New Roman" w:hAnsi="Times New Roman" w:cs="Times New Roman"/>
          <w:sz w:val="28"/>
          <w:szCs w:val="28"/>
        </w:rPr>
        <w:t xml:space="preserve"> так же овладеть элементами спортивных игр. </w:t>
      </w:r>
    </w:p>
    <w:p w:rsidR="00100FDB" w:rsidRPr="00100FDB" w:rsidRDefault="00100FDB" w:rsidP="00100FDB">
      <w:pPr>
        <w:rPr>
          <w:rFonts w:ascii="Times New Roman" w:hAnsi="Times New Roman" w:cs="Times New Roman"/>
          <w:sz w:val="28"/>
          <w:szCs w:val="28"/>
        </w:rPr>
      </w:pPr>
      <w:r w:rsidRPr="00100FDB">
        <w:rPr>
          <w:rFonts w:ascii="Times New Roman" w:hAnsi="Times New Roman" w:cs="Times New Roman"/>
          <w:sz w:val="28"/>
          <w:szCs w:val="28"/>
        </w:rPr>
        <w:t>Важное место в системе физического воспитания детей дошкол</w:t>
      </w:r>
      <w:r>
        <w:rPr>
          <w:rFonts w:ascii="Times New Roman" w:hAnsi="Times New Roman" w:cs="Times New Roman"/>
          <w:sz w:val="28"/>
          <w:szCs w:val="28"/>
        </w:rPr>
        <w:t>ьного возраста занимают игры</w:t>
      </w:r>
      <w:r w:rsidRPr="00100FDB">
        <w:rPr>
          <w:rFonts w:ascii="Times New Roman" w:hAnsi="Times New Roman" w:cs="Times New Roman"/>
          <w:sz w:val="28"/>
          <w:szCs w:val="28"/>
        </w:rPr>
        <w:t xml:space="preserve"> с мячом</w:t>
      </w:r>
      <w:r>
        <w:rPr>
          <w:rFonts w:ascii="Times New Roman" w:hAnsi="Times New Roman" w:cs="Times New Roman"/>
          <w:sz w:val="28"/>
          <w:szCs w:val="28"/>
        </w:rPr>
        <w:t>. Упражнения в бросании, метании, ловле мяча</w:t>
      </w:r>
      <w:r w:rsidRPr="00100FDB">
        <w:rPr>
          <w:rFonts w:ascii="Times New Roman" w:hAnsi="Times New Roman" w:cs="Times New Roman"/>
          <w:sz w:val="28"/>
          <w:szCs w:val="28"/>
        </w:rPr>
        <w:t xml:space="preserve">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</w:p>
    <w:p w:rsidR="00BA19A4" w:rsidRPr="00BA19A4" w:rsidRDefault="00E27D24" w:rsidP="00BA19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19A4">
        <w:rPr>
          <w:rFonts w:ascii="Times New Roman" w:hAnsi="Times New Roman" w:cs="Times New Roman"/>
          <w:b/>
          <w:sz w:val="28"/>
          <w:szCs w:val="28"/>
        </w:rPr>
        <w:t>Игры для обучения верхней передаче</w:t>
      </w:r>
      <w:r w:rsidRPr="00BA19A4">
        <w:rPr>
          <w:rFonts w:ascii="Times New Roman" w:hAnsi="Times New Roman" w:cs="Times New Roman"/>
          <w:b/>
          <w:sz w:val="28"/>
          <w:szCs w:val="28"/>
        </w:rPr>
        <w:t xml:space="preserve"> мяча.</w:t>
      </w:r>
    </w:p>
    <w:p w:rsidR="00BA19A4" w:rsidRPr="00BA19A4" w:rsidRDefault="00BA19A4" w:rsidP="00E27D24">
      <w:pPr>
        <w:rPr>
          <w:rFonts w:ascii="Times New Roman" w:hAnsi="Times New Roman" w:cs="Times New Roman"/>
          <w:sz w:val="28"/>
          <w:szCs w:val="28"/>
        </w:rPr>
      </w:pPr>
      <w:r w:rsidRPr="00BA19A4">
        <w:rPr>
          <w:rFonts w:ascii="Times New Roman" w:hAnsi="Times New Roman" w:cs="Times New Roman"/>
          <w:b/>
          <w:sz w:val="28"/>
          <w:szCs w:val="28"/>
        </w:rPr>
        <w:t>Цель</w:t>
      </w:r>
      <w:r w:rsidRPr="00BA19A4">
        <w:rPr>
          <w:rFonts w:ascii="Times New Roman" w:hAnsi="Times New Roman" w:cs="Times New Roman"/>
          <w:sz w:val="28"/>
          <w:szCs w:val="28"/>
        </w:rPr>
        <w:t>: упражнять в умении передавать мяч двумя руками сверху. Развивать согласованность движений н</w:t>
      </w:r>
      <w:r>
        <w:rPr>
          <w:rFonts w:ascii="Times New Roman" w:hAnsi="Times New Roman" w:cs="Times New Roman"/>
          <w:sz w:val="28"/>
          <w:szCs w:val="28"/>
        </w:rPr>
        <w:t>ог, туловища и рук, мышечную си</w:t>
      </w:r>
      <w:r w:rsidRPr="00BA19A4">
        <w:rPr>
          <w:rFonts w:ascii="Times New Roman" w:hAnsi="Times New Roman" w:cs="Times New Roman"/>
          <w:sz w:val="28"/>
          <w:szCs w:val="28"/>
        </w:rPr>
        <w:t>лу.</w:t>
      </w:r>
    </w:p>
    <w:p w:rsidR="00E27D24" w:rsidRDefault="00E27D24" w:rsidP="00E27D24">
      <w:pPr>
        <w:rPr>
          <w:rFonts w:ascii="Times New Roman" w:hAnsi="Times New Roman" w:cs="Times New Roman"/>
          <w:sz w:val="28"/>
          <w:szCs w:val="28"/>
        </w:rPr>
      </w:pPr>
      <w:r w:rsidRPr="00E27D24">
        <w:rPr>
          <w:rFonts w:ascii="Times New Roman" w:hAnsi="Times New Roman" w:cs="Times New Roman"/>
          <w:sz w:val="28"/>
          <w:szCs w:val="28"/>
        </w:rPr>
        <w:lastRenderedPageBreak/>
        <w:t>От успешного освоения верхней передачи во многом зависит обучение волейболу вообще. Изучение верхней передачи начинается с первых занятий и совершенствуется на всех пос</w:t>
      </w:r>
      <w:r>
        <w:rPr>
          <w:rFonts w:ascii="Times New Roman" w:hAnsi="Times New Roman" w:cs="Times New Roman"/>
          <w:sz w:val="28"/>
          <w:szCs w:val="28"/>
        </w:rPr>
        <w:t>ледующих.</w:t>
      </w:r>
    </w:p>
    <w:p w:rsidR="00E27D24" w:rsidRPr="00E27D24" w:rsidRDefault="009834D2" w:rsidP="00E21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7D24" w:rsidRPr="00E27D24">
        <w:rPr>
          <w:rFonts w:ascii="Times New Roman" w:hAnsi="Times New Roman" w:cs="Times New Roman"/>
          <w:b/>
          <w:sz w:val="28"/>
          <w:szCs w:val="28"/>
        </w:rPr>
        <w:t>Игра у стены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7D24" w:rsidRPr="00E27D24" w:rsidRDefault="00E27D24" w:rsidP="00E27D24">
      <w:pPr>
        <w:rPr>
          <w:rFonts w:ascii="Times New Roman" w:hAnsi="Times New Roman" w:cs="Times New Roman"/>
          <w:sz w:val="28"/>
          <w:szCs w:val="28"/>
        </w:rPr>
      </w:pPr>
      <w:r w:rsidRPr="00E27D24">
        <w:rPr>
          <w:rFonts w:ascii="Times New Roman" w:hAnsi="Times New Roman" w:cs="Times New Roman"/>
          <w:sz w:val="28"/>
          <w:szCs w:val="28"/>
        </w:rPr>
        <w:t>Дети встают у линии на расстоянии 2 м от стены. По сигналу ведущего начинают бросать волейбольный мяч о стену, ловят 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D24">
        <w:rPr>
          <w:rFonts w:ascii="Times New Roman" w:hAnsi="Times New Roman" w:cs="Times New Roman"/>
          <w:sz w:val="28"/>
          <w:szCs w:val="28"/>
        </w:rPr>
        <w:t xml:space="preserve">делают один шаг назад. Постепенно отступая от линии, бросают и ловят мяч. Выигрывает тот, кто ни разу </w:t>
      </w:r>
      <w:r>
        <w:rPr>
          <w:rFonts w:ascii="Times New Roman" w:hAnsi="Times New Roman" w:cs="Times New Roman"/>
          <w:sz w:val="28"/>
          <w:szCs w:val="28"/>
        </w:rPr>
        <w:t>не уронит мяч, и отойдет</w:t>
      </w:r>
      <w:r w:rsidRPr="00E27D24">
        <w:rPr>
          <w:rFonts w:ascii="Times New Roman" w:hAnsi="Times New Roman" w:cs="Times New Roman"/>
          <w:sz w:val="28"/>
          <w:szCs w:val="28"/>
        </w:rPr>
        <w:t xml:space="preserve"> дальше всех от линии.</w:t>
      </w:r>
    </w:p>
    <w:p w:rsidR="00E27D24" w:rsidRPr="00E27D24" w:rsidRDefault="00BA19A4" w:rsidP="00E21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1FE9">
        <w:rPr>
          <w:rFonts w:ascii="Times New Roman" w:hAnsi="Times New Roman" w:cs="Times New Roman"/>
          <w:b/>
          <w:sz w:val="28"/>
          <w:szCs w:val="28"/>
        </w:rPr>
        <w:t>У кого меньше мячей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7D24" w:rsidRPr="00E27D24" w:rsidRDefault="00E27D24" w:rsidP="00E27D24">
      <w:pPr>
        <w:rPr>
          <w:rFonts w:ascii="Times New Roman" w:hAnsi="Times New Roman" w:cs="Times New Roman"/>
          <w:sz w:val="28"/>
          <w:szCs w:val="28"/>
        </w:rPr>
      </w:pPr>
      <w:r w:rsidRPr="00E27D24">
        <w:rPr>
          <w:rFonts w:ascii="Times New Roman" w:hAnsi="Times New Roman" w:cs="Times New Roman"/>
          <w:sz w:val="28"/>
          <w:szCs w:val="28"/>
        </w:rPr>
        <w:t xml:space="preserve">Играют две равные команды, которые располагаются на своей </w:t>
      </w:r>
      <w:r>
        <w:rPr>
          <w:rFonts w:ascii="Times New Roman" w:hAnsi="Times New Roman" w:cs="Times New Roman"/>
          <w:sz w:val="28"/>
          <w:szCs w:val="28"/>
        </w:rPr>
        <w:t xml:space="preserve">половине </w:t>
      </w:r>
      <w:r w:rsidR="007D748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ассейна</w:t>
      </w:r>
      <w:r w:rsidRPr="00E27D24">
        <w:rPr>
          <w:rFonts w:ascii="Times New Roman" w:hAnsi="Times New Roman" w:cs="Times New Roman"/>
          <w:sz w:val="28"/>
          <w:szCs w:val="28"/>
        </w:rPr>
        <w:t>. У каждой команды по нескол</w:t>
      </w:r>
      <w:r>
        <w:rPr>
          <w:rFonts w:ascii="Times New Roman" w:hAnsi="Times New Roman" w:cs="Times New Roman"/>
          <w:sz w:val="28"/>
          <w:szCs w:val="28"/>
        </w:rPr>
        <w:t>ьку волейбольных мячей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Бассейн разделен</w:t>
      </w:r>
      <w:r w:rsidR="007D7485">
        <w:rPr>
          <w:rFonts w:ascii="Times New Roman" w:hAnsi="Times New Roman" w:cs="Times New Roman"/>
          <w:sz w:val="28"/>
          <w:szCs w:val="28"/>
        </w:rPr>
        <w:t xml:space="preserve"> сеткой, прикрепленной</w:t>
      </w:r>
      <w:r w:rsidRPr="00E27D24">
        <w:rPr>
          <w:rFonts w:ascii="Times New Roman" w:hAnsi="Times New Roman" w:cs="Times New Roman"/>
          <w:sz w:val="28"/>
          <w:szCs w:val="28"/>
        </w:rPr>
        <w:t xml:space="preserve"> на уровне 130-150 см.</w:t>
      </w:r>
      <w:r w:rsidR="007D7485">
        <w:rPr>
          <w:rFonts w:ascii="Times New Roman" w:hAnsi="Times New Roman" w:cs="Times New Roman"/>
          <w:sz w:val="28"/>
          <w:szCs w:val="28"/>
        </w:rPr>
        <w:t xml:space="preserve"> от дна. </w:t>
      </w:r>
      <w:r w:rsidRPr="00E27D24">
        <w:rPr>
          <w:rFonts w:ascii="Times New Roman" w:hAnsi="Times New Roman" w:cs="Times New Roman"/>
          <w:sz w:val="28"/>
          <w:szCs w:val="28"/>
        </w:rPr>
        <w:t xml:space="preserve"> По сигналу взрослого игроки перебрас</w:t>
      </w:r>
      <w:r w:rsidR="007D7485">
        <w:rPr>
          <w:rFonts w:ascii="Times New Roman" w:hAnsi="Times New Roman" w:cs="Times New Roman"/>
          <w:sz w:val="28"/>
          <w:szCs w:val="28"/>
        </w:rPr>
        <w:t>ывают мячи на площадку противни</w:t>
      </w:r>
      <w:r w:rsidRPr="00E27D24">
        <w:rPr>
          <w:rFonts w:ascii="Times New Roman" w:hAnsi="Times New Roman" w:cs="Times New Roman"/>
          <w:sz w:val="28"/>
          <w:szCs w:val="28"/>
        </w:rPr>
        <w:t>ка способом двумя руками сверху. Выигрывает команда, у которой на площадке после второго сигнала меньше мячей.</w:t>
      </w:r>
    </w:p>
    <w:p w:rsidR="00E27D24" w:rsidRPr="007D7485" w:rsidRDefault="00E21FE9" w:rsidP="00E21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«Охотники и утки»</w:t>
      </w:r>
    </w:p>
    <w:p w:rsidR="00E27D24" w:rsidRDefault="00E27D24" w:rsidP="00E27D24">
      <w:pPr>
        <w:rPr>
          <w:rFonts w:ascii="Times New Roman" w:hAnsi="Times New Roman" w:cs="Times New Roman"/>
          <w:sz w:val="28"/>
          <w:szCs w:val="28"/>
        </w:rPr>
      </w:pPr>
      <w:r w:rsidRPr="00E27D24">
        <w:rPr>
          <w:rFonts w:ascii="Times New Roman" w:hAnsi="Times New Roman" w:cs="Times New Roman"/>
          <w:sz w:val="28"/>
          <w:szCs w:val="28"/>
        </w:rPr>
        <w:t>Дети делятся н</w:t>
      </w:r>
      <w:r w:rsidR="007D7485">
        <w:rPr>
          <w:rFonts w:ascii="Times New Roman" w:hAnsi="Times New Roman" w:cs="Times New Roman"/>
          <w:sz w:val="28"/>
          <w:szCs w:val="28"/>
        </w:rPr>
        <w:t xml:space="preserve">а две команды – охотников и уток. </w:t>
      </w:r>
      <w:r w:rsidRPr="00E27D24">
        <w:rPr>
          <w:rFonts w:ascii="Times New Roman" w:hAnsi="Times New Roman" w:cs="Times New Roman"/>
          <w:sz w:val="28"/>
          <w:szCs w:val="28"/>
        </w:rPr>
        <w:t xml:space="preserve">Утки размещаются в кругу, охотники вокруг круга. Охотники, перебрасывая большой надувной мяч, стараются попасть им в уток. Утки, </w:t>
      </w:r>
      <w:r w:rsidR="007D7485">
        <w:rPr>
          <w:rFonts w:ascii="Times New Roman" w:hAnsi="Times New Roman" w:cs="Times New Roman"/>
          <w:sz w:val="28"/>
          <w:szCs w:val="28"/>
        </w:rPr>
        <w:t>которые не успели нырнуть под воду и их задели мячом,</w:t>
      </w:r>
      <w:r w:rsidRPr="00E27D24">
        <w:rPr>
          <w:rFonts w:ascii="Times New Roman" w:hAnsi="Times New Roman" w:cs="Times New Roman"/>
          <w:sz w:val="28"/>
          <w:szCs w:val="28"/>
        </w:rPr>
        <w:t xml:space="preserve"> выбывают из игры. К</w:t>
      </w:r>
      <w:r w:rsidR="007D7485">
        <w:rPr>
          <w:rFonts w:ascii="Times New Roman" w:hAnsi="Times New Roman" w:cs="Times New Roman"/>
          <w:sz w:val="28"/>
          <w:szCs w:val="28"/>
        </w:rPr>
        <w:t>огда бу</w:t>
      </w:r>
      <w:r w:rsidRPr="00E27D24">
        <w:rPr>
          <w:rFonts w:ascii="Times New Roman" w:hAnsi="Times New Roman" w:cs="Times New Roman"/>
          <w:sz w:val="28"/>
          <w:szCs w:val="28"/>
        </w:rPr>
        <w:t>дут запятнаны все утки, команды меняются местами.</w:t>
      </w:r>
    </w:p>
    <w:p w:rsidR="00E21FE9" w:rsidRPr="00E21FE9" w:rsidRDefault="00E21FE9" w:rsidP="00E21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1FE9">
        <w:rPr>
          <w:rFonts w:ascii="Times New Roman" w:hAnsi="Times New Roman" w:cs="Times New Roman"/>
          <w:b/>
          <w:sz w:val="28"/>
          <w:szCs w:val="28"/>
        </w:rPr>
        <w:t>Мяч в воздухе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1FE9" w:rsidRPr="00E27D24" w:rsidRDefault="00E21FE9" w:rsidP="00E21FE9">
      <w:pPr>
        <w:rPr>
          <w:rFonts w:ascii="Times New Roman" w:hAnsi="Times New Roman" w:cs="Times New Roman"/>
          <w:sz w:val="28"/>
          <w:szCs w:val="28"/>
        </w:rPr>
      </w:pPr>
      <w:r w:rsidRPr="00E21FE9">
        <w:rPr>
          <w:rFonts w:ascii="Times New Roman" w:hAnsi="Times New Roman" w:cs="Times New Roman"/>
          <w:sz w:val="28"/>
          <w:szCs w:val="28"/>
        </w:rPr>
        <w:t>Дети делятся на несколько команд по 5-6 иг</w:t>
      </w:r>
      <w:r>
        <w:rPr>
          <w:rFonts w:ascii="Times New Roman" w:hAnsi="Times New Roman" w:cs="Times New Roman"/>
          <w:sz w:val="28"/>
          <w:szCs w:val="28"/>
        </w:rPr>
        <w:t>роков, образуя свой круг</w:t>
      </w:r>
      <w:r w:rsidRPr="00E21FE9">
        <w:rPr>
          <w:rFonts w:ascii="Times New Roman" w:hAnsi="Times New Roman" w:cs="Times New Roman"/>
          <w:sz w:val="28"/>
          <w:szCs w:val="28"/>
        </w:rPr>
        <w:t>. У каждой команды по волейбольно</w:t>
      </w:r>
      <w:r>
        <w:rPr>
          <w:rFonts w:ascii="Times New Roman" w:hAnsi="Times New Roman" w:cs="Times New Roman"/>
          <w:sz w:val="28"/>
          <w:szCs w:val="28"/>
        </w:rPr>
        <w:t>му мячу. По сигналу</w:t>
      </w:r>
      <w:r w:rsidRPr="00E21FE9">
        <w:rPr>
          <w:rFonts w:ascii="Times New Roman" w:hAnsi="Times New Roman" w:cs="Times New Roman"/>
          <w:sz w:val="28"/>
          <w:szCs w:val="28"/>
        </w:rPr>
        <w:t xml:space="preserve"> дети перебрасывают мяч двумя руками сверху в разных направлениях. По второму сигн</w:t>
      </w:r>
      <w:r>
        <w:rPr>
          <w:rFonts w:ascii="Times New Roman" w:hAnsi="Times New Roman" w:cs="Times New Roman"/>
          <w:sz w:val="28"/>
          <w:szCs w:val="28"/>
        </w:rPr>
        <w:t>алу работа с мячом прекращает</w:t>
      </w:r>
      <w:r w:rsidRPr="00E21FE9">
        <w:rPr>
          <w:rFonts w:ascii="Times New Roman" w:hAnsi="Times New Roman" w:cs="Times New Roman"/>
          <w:sz w:val="28"/>
          <w:szCs w:val="28"/>
        </w:rPr>
        <w:t>ся. Побеждает команда, допустившая меньше падений мяча.</w:t>
      </w:r>
    </w:p>
    <w:p w:rsidR="00BA19A4" w:rsidRPr="00BA19A4" w:rsidRDefault="00BA19A4" w:rsidP="00BA19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A19A4">
        <w:rPr>
          <w:rFonts w:ascii="Times New Roman" w:hAnsi="Times New Roman" w:cs="Times New Roman"/>
          <w:b/>
          <w:sz w:val="28"/>
          <w:szCs w:val="28"/>
        </w:rPr>
        <w:t>Игры, обучающие п</w:t>
      </w:r>
      <w:r w:rsidR="007D7485" w:rsidRPr="00BA19A4">
        <w:rPr>
          <w:rFonts w:ascii="Times New Roman" w:hAnsi="Times New Roman" w:cs="Times New Roman"/>
          <w:b/>
          <w:sz w:val="28"/>
          <w:szCs w:val="28"/>
        </w:rPr>
        <w:t>рием</w:t>
      </w:r>
      <w:r w:rsidRPr="00BA19A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мяча снизу двумя руками.</w:t>
      </w:r>
    </w:p>
    <w:p w:rsidR="00BA19A4" w:rsidRPr="00BA19A4" w:rsidRDefault="009834D2" w:rsidP="00BA19A4">
      <w:pPr>
        <w:rPr>
          <w:rFonts w:ascii="Times New Roman" w:hAnsi="Times New Roman" w:cs="Times New Roman"/>
          <w:sz w:val="28"/>
          <w:szCs w:val="28"/>
        </w:rPr>
      </w:pPr>
      <w:r w:rsidRPr="009834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4D2">
        <w:rPr>
          <w:rFonts w:ascii="Times New Roman" w:hAnsi="Times New Roman" w:cs="Times New Roman"/>
          <w:sz w:val="28"/>
          <w:szCs w:val="28"/>
        </w:rPr>
        <w:t>способствовать формированию умения п</w:t>
      </w:r>
      <w:r>
        <w:rPr>
          <w:rFonts w:ascii="Times New Roman" w:hAnsi="Times New Roman" w:cs="Times New Roman"/>
          <w:sz w:val="28"/>
          <w:szCs w:val="28"/>
        </w:rPr>
        <w:t>ринимать мяч двумя руками снизу, безбоязненно падать на воду, нырять.</w:t>
      </w:r>
    </w:p>
    <w:p w:rsidR="00100FDB" w:rsidRDefault="007D7485" w:rsidP="00E27D24">
      <w:pPr>
        <w:rPr>
          <w:rFonts w:ascii="Times New Roman" w:hAnsi="Times New Roman" w:cs="Times New Roman"/>
          <w:sz w:val="28"/>
          <w:szCs w:val="28"/>
        </w:rPr>
      </w:pPr>
      <w:r w:rsidRPr="007D7485">
        <w:rPr>
          <w:rFonts w:ascii="Times New Roman" w:hAnsi="Times New Roman" w:cs="Times New Roman"/>
          <w:sz w:val="28"/>
          <w:szCs w:val="28"/>
        </w:rPr>
        <w:t>По времени обучения прием мяча снизу уступает обучению верхней передаче,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7485">
        <w:rPr>
          <w:rFonts w:ascii="Times New Roman" w:hAnsi="Times New Roman" w:cs="Times New Roman"/>
          <w:sz w:val="28"/>
          <w:szCs w:val="28"/>
        </w:rPr>
        <w:t xml:space="preserve"> это не менее важный элемент в подготовке волейболистов. Прием снизу применяется в случаях, когда принять мяч сверху уже нельзя, </w:t>
      </w:r>
      <w:r w:rsidRPr="007D7485">
        <w:rPr>
          <w:rFonts w:ascii="Times New Roman" w:hAnsi="Times New Roman" w:cs="Times New Roman"/>
          <w:sz w:val="28"/>
          <w:szCs w:val="28"/>
        </w:rPr>
        <w:lastRenderedPageBreak/>
        <w:t>например, у самой сетки или когда остается одно касание, а игрок движется к мячу, находясь спиной к сетке.</w:t>
      </w:r>
    </w:p>
    <w:p w:rsidR="007D7485" w:rsidRPr="007D7485" w:rsidRDefault="007D7485" w:rsidP="00BA1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485">
        <w:rPr>
          <w:rFonts w:ascii="Times New Roman" w:hAnsi="Times New Roman" w:cs="Times New Roman"/>
          <w:b/>
          <w:sz w:val="28"/>
          <w:szCs w:val="28"/>
        </w:rPr>
        <w:t>«Игра, играй, мяч не теряй! »</w:t>
      </w:r>
    </w:p>
    <w:p w:rsidR="007D7485" w:rsidRPr="007D7485" w:rsidRDefault="007D7485" w:rsidP="007D7485">
      <w:pPr>
        <w:rPr>
          <w:rFonts w:ascii="Times New Roman" w:hAnsi="Times New Roman" w:cs="Times New Roman"/>
          <w:sz w:val="28"/>
          <w:szCs w:val="28"/>
        </w:rPr>
      </w:pPr>
      <w:r w:rsidRPr="007D7485">
        <w:rPr>
          <w:rFonts w:ascii="Times New Roman" w:hAnsi="Times New Roman" w:cs="Times New Roman"/>
          <w:sz w:val="28"/>
          <w:szCs w:val="28"/>
        </w:rPr>
        <w:t>Играют пары, у которых один надувной мяч на двоих. По сигналу ведущего дети подбивают мяч снизу вверх несколько раз подряд. Причём, делают это так: один ребёнок подбрасывает мяч и отходит в сторону, другой принимает его снизу и выполняет удар, затем снова выполняет удар первый и т. д. до тех пор, пока мяч не упадёт. Побеждает пара, дольше всех не потерявшая мяч.</w:t>
      </w:r>
    </w:p>
    <w:p w:rsidR="007D7485" w:rsidRPr="007D7485" w:rsidRDefault="00A10089" w:rsidP="00BA1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Ловишка</w:t>
      </w:r>
      <w:proofErr w:type="spellEnd"/>
      <w:r w:rsidR="007D7485" w:rsidRPr="007D7485">
        <w:rPr>
          <w:rFonts w:ascii="Times New Roman" w:hAnsi="Times New Roman" w:cs="Times New Roman"/>
          <w:b/>
          <w:sz w:val="28"/>
          <w:szCs w:val="28"/>
        </w:rPr>
        <w:t xml:space="preserve"> в кругу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7D7485" w:rsidRDefault="007D7485" w:rsidP="007D7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водящий</w:t>
      </w:r>
      <w:r w:rsidR="00A10089">
        <w:rPr>
          <w:rFonts w:ascii="Times New Roman" w:hAnsi="Times New Roman" w:cs="Times New Roman"/>
          <w:sz w:val="28"/>
          <w:szCs w:val="28"/>
        </w:rPr>
        <w:t xml:space="preserve"> игрок</w:t>
      </w:r>
      <w:r>
        <w:rPr>
          <w:rFonts w:ascii="Times New Roman" w:hAnsi="Times New Roman" w:cs="Times New Roman"/>
          <w:sz w:val="28"/>
          <w:szCs w:val="28"/>
        </w:rPr>
        <w:t xml:space="preserve"> в центре. Участники</w:t>
      </w:r>
      <w:r w:rsidRPr="007D7485">
        <w:rPr>
          <w:rFonts w:ascii="Times New Roman" w:hAnsi="Times New Roman" w:cs="Times New Roman"/>
          <w:sz w:val="28"/>
          <w:szCs w:val="28"/>
        </w:rPr>
        <w:t xml:space="preserve"> перебрасывают волейбо</w:t>
      </w:r>
      <w:r>
        <w:rPr>
          <w:rFonts w:ascii="Times New Roman" w:hAnsi="Times New Roman" w:cs="Times New Roman"/>
          <w:sz w:val="28"/>
          <w:szCs w:val="28"/>
        </w:rPr>
        <w:t>льный мяч друг другу</w:t>
      </w:r>
      <w:r w:rsidRPr="007D7485">
        <w:rPr>
          <w:rFonts w:ascii="Times New Roman" w:hAnsi="Times New Roman" w:cs="Times New Roman"/>
          <w:sz w:val="28"/>
          <w:szCs w:val="28"/>
        </w:rPr>
        <w:t>, старая</w:t>
      </w:r>
      <w:r>
        <w:rPr>
          <w:rFonts w:ascii="Times New Roman" w:hAnsi="Times New Roman" w:cs="Times New Roman"/>
          <w:sz w:val="28"/>
          <w:szCs w:val="28"/>
        </w:rPr>
        <w:t>сь выполнить приём мяча снизу. В</w:t>
      </w:r>
      <w:r w:rsidRPr="007D7485">
        <w:rPr>
          <w:rFonts w:ascii="Times New Roman" w:hAnsi="Times New Roman" w:cs="Times New Roman"/>
          <w:sz w:val="28"/>
          <w:szCs w:val="28"/>
        </w:rPr>
        <w:t>одящий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7485">
        <w:rPr>
          <w:rFonts w:ascii="Times New Roman" w:hAnsi="Times New Roman" w:cs="Times New Roman"/>
          <w:sz w:val="28"/>
          <w:szCs w:val="28"/>
        </w:rPr>
        <w:t xml:space="preserve"> в это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7485">
        <w:rPr>
          <w:rFonts w:ascii="Times New Roman" w:hAnsi="Times New Roman" w:cs="Times New Roman"/>
          <w:sz w:val="28"/>
          <w:szCs w:val="28"/>
        </w:rPr>
        <w:t xml:space="preserve"> старается его поймат</w:t>
      </w:r>
      <w:r>
        <w:rPr>
          <w:rFonts w:ascii="Times New Roman" w:hAnsi="Times New Roman" w:cs="Times New Roman"/>
          <w:sz w:val="28"/>
          <w:szCs w:val="28"/>
        </w:rPr>
        <w:t xml:space="preserve">ь. Поймав мяч, водящий </w:t>
      </w:r>
      <w:r w:rsidRPr="007D7485">
        <w:rPr>
          <w:rFonts w:ascii="Times New Roman" w:hAnsi="Times New Roman" w:cs="Times New Roman"/>
          <w:sz w:val="28"/>
          <w:szCs w:val="28"/>
        </w:rPr>
        <w:t>меняется местами с ребёнком, который бросал мяч.</w:t>
      </w:r>
    </w:p>
    <w:p w:rsidR="00EC67C5" w:rsidRDefault="009834D2" w:rsidP="007D7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представлен начальный вариант обучения дошкольников элементам игры в волейбол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игры и упражнения постепенно усложняются.</w:t>
      </w:r>
      <w:r w:rsidR="00EC6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FE9" w:rsidRPr="003A7DA3" w:rsidRDefault="00EC67C5" w:rsidP="007D7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регулярных тренировок д</w:t>
      </w:r>
      <w:r w:rsidR="009834D2">
        <w:rPr>
          <w:rFonts w:ascii="Times New Roman" w:hAnsi="Times New Roman" w:cs="Times New Roman"/>
          <w:sz w:val="28"/>
          <w:szCs w:val="28"/>
        </w:rPr>
        <w:t>ошкольники овладевают</w:t>
      </w:r>
      <w:r w:rsidR="009834D2" w:rsidRPr="009834D2">
        <w:rPr>
          <w:rFonts w:ascii="Times New Roman" w:hAnsi="Times New Roman" w:cs="Times New Roman"/>
          <w:sz w:val="28"/>
          <w:szCs w:val="28"/>
        </w:rPr>
        <w:t xml:space="preserve"> технико-тактическими действиями с мячом: передача мяча, бросок мяча через сетку, подача мяча, блокирование</w:t>
      </w:r>
      <w:r>
        <w:rPr>
          <w:rFonts w:ascii="Times New Roman" w:hAnsi="Times New Roman" w:cs="Times New Roman"/>
          <w:sz w:val="28"/>
          <w:szCs w:val="28"/>
        </w:rPr>
        <w:t>. Умеют</w:t>
      </w:r>
      <w:r w:rsidR="009834D2" w:rsidRPr="009834D2">
        <w:rPr>
          <w:rFonts w:ascii="Times New Roman" w:hAnsi="Times New Roman" w:cs="Times New Roman"/>
          <w:sz w:val="28"/>
          <w:szCs w:val="28"/>
        </w:rPr>
        <w:t xml:space="preserve"> выбирать более целесообразные способы и ситуации действий с мячом</w:t>
      </w:r>
      <w:proofErr w:type="gramStart"/>
      <w:r w:rsidR="009834D2" w:rsidRPr="00983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3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Понимают</w:t>
      </w:r>
      <w:r w:rsidR="009834D2" w:rsidRPr="009834D2">
        <w:rPr>
          <w:rFonts w:ascii="Times New Roman" w:hAnsi="Times New Roman" w:cs="Times New Roman"/>
          <w:sz w:val="28"/>
          <w:szCs w:val="28"/>
        </w:rPr>
        <w:t xml:space="preserve"> сущность коллективной игры с мячом, цель и правила</w:t>
      </w:r>
      <w:proofErr w:type="gramStart"/>
      <w:r w:rsidR="009834D2" w:rsidRPr="009834D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Заметно </w:t>
      </w:r>
      <w:r w:rsidRPr="00EC67C5">
        <w:rPr>
          <w:rFonts w:ascii="Times New Roman" w:hAnsi="Times New Roman" w:cs="Times New Roman"/>
          <w:sz w:val="28"/>
          <w:szCs w:val="28"/>
        </w:rPr>
        <w:t>улучшаются показатели</w:t>
      </w:r>
      <w:r w:rsidR="009A79F8">
        <w:rPr>
          <w:rFonts w:ascii="Times New Roman" w:hAnsi="Times New Roman" w:cs="Times New Roman"/>
          <w:sz w:val="28"/>
          <w:szCs w:val="28"/>
        </w:rPr>
        <w:t xml:space="preserve"> </w:t>
      </w:r>
      <w:r w:rsidRPr="00EC67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79F8">
        <w:rPr>
          <w:rFonts w:ascii="Times New Roman" w:hAnsi="Times New Roman" w:cs="Times New Roman"/>
          <w:sz w:val="28"/>
          <w:szCs w:val="28"/>
        </w:rPr>
        <w:t xml:space="preserve">носливости, быстроты, ловкости, </w:t>
      </w:r>
      <w:r w:rsidR="00A10089">
        <w:rPr>
          <w:rFonts w:ascii="Times New Roman" w:hAnsi="Times New Roman" w:cs="Times New Roman"/>
          <w:sz w:val="28"/>
          <w:szCs w:val="28"/>
        </w:rPr>
        <w:t>увеличиваются координационные</w:t>
      </w:r>
      <w:r w:rsidR="009A79F8">
        <w:rPr>
          <w:rFonts w:ascii="Times New Roman" w:hAnsi="Times New Roman" w:cs="Times New Roman"/>
          <w:sz w:val="28"/>
          <w:szCs w:val="28"/>
        </w:rPr>
        <w:t xml:space="preserve"> возможности, как на суше</w:t>
      </w:r>
      <w:r w:rsidR="00A10089">
        <w:rPr>
          <w:rFonts w:ascii="Times New Roman" w:hAnsi="Times New Roman" w:cs="Times New Roman"/>
          <w:sz w:val="28"/>
          <w:szCs w:val="28"/>
        </w:rPr>
        <w:t>,</w:t>
      </w:r>
      <w:r w:rsidR="009A79F8">
        <w:rPr>
          <w:rFonts w:ascii="Times New Roman" w:hAnsi="Times New Roman" w:cs="Times New Roman"/>
          <w:sz w:val="28"/>
          <w:szCs w:val="28"/>
        </w:rPr>
        <w:t xml:space="preserve"> так и на воде.</w:t>
      </w:r>
    </w:p>
    <w:sectPr w:rsidR="00E21FE9" w:rsidRPr="003A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0965"/>
    <w:multiLevelType w:val="hybridMultilevel"/>
    <w:tmpl w:val="27A8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DA"/>
    <w:rsid w:val="00100FDB"/>
    <w:rsid w:val="002620DA"/>
    <w:rsid w:val="003A7DA3"/>
    <w:rsid w:val="00412C24"/>
    <w:rsid w:val="007D7485"/>
    <w:rsid w:val="008D47AE"/>
    <w:rsid w:val="009834D2"/>
    <w:rsid w:val="009A79F8"/>
    <w:rsid w:val="00A10089"/>
    <w:rsid w:val="00B54E79"/>
    <w:rsid w:val="00BA19A4"/>
    <w:rsid w:val="00DD4AAB"/>
    <w:rsid w:val="00E21FE9"/>
    <w:rsid w:val="00E27D24"/>
    <w:rsid w:val="00EC67C5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2023-08-31T04:30:00Z</dcterms:created>
  <dcterms:modified xsi:type="dcterms:W3CDTF">2023-08-31T06:56:00Z</dcterms:modified>
</cp:coreProperties>
</file>