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73" w:rsidRDefault="00922773" w:rsidP="00922773">
      <w:pPr>
        <w:pStyle w:val="4"/>
        <w:spacing w:before="165" w:beforeAutospacing="0" w:after="165" w:afterAutospacing="0"/>
        <w:jc w:val="center"/>
        <w:rPr>
          <w:sz w:val="20"/>
        </w:rPr>
      </w:pPr>
      <w:r w:rsidRPr="00922773">
        <w:rPr>
          <w:color w:val="000000" w:themeColor="text1"/>
          <w:sz w:val="28"/>
          <w:szCs w:val="28"/>
        </w:rPr>
        <w:t>Консультация «</w:t>
      </w:r>
      <w:r w:rsidRPr="00922773">
        <w:rPr>
          <w:b w:val="0"/>
          <w:bCs w:val="0"/>
          <w:color w:val="000000" w:themeColor="text1"/>
          <w:sz w:val="28"/>
          <w:szCs w:val="28"/>
        </w:rPr>
        <w:t>«Воспитание культурно-гигиенических навыков в раннем возрасте»</w:t>
      </w:r>
      <w:r>
        <w:rPr>
          <w:b w:val="0"/>
          <w:bCs w:val="0"/>
          <w:color w:val="000000" w:themeColor="text1"/>
          <w:sz w:val="28"/>
          <w:szCs w:val="28"/>
        </w:rPr>
        <w:t>.</w:t>
      </w:r>
    </w:p>
    <w:p w:rsidR="00F92228" w:rsidRDefault="00F92228" w:rsidP="00F92228">
      <w:pPr>
        <w:tabs>
          <w:tab w:val="left" w:pos="5478"/>
        </w:tabs>
        <w:spacing w:line="360" w:lineRule="auto"/>
        <w:ind w:right="114"/>
        <w:jc w:val="both"/>
      </w:pPr>
      <w:r w:rsidRPr="00922773">
        <w:rPr>
          <w:sz w:val="20"/>
        </w:rPr>
        <w:tab/>
      </w:r>
    </w:p>
    <w:p w:rsidR="00F92228" w:rsidRDefault="00F92228" w:rsidP="00F92228">
      <w:pPr>
        <w:pStyle w:val="a3"/>
        <w:spacing w:line="360" w:lineRule="auto"/>
        <w:ind w:right="105"/>
        <w:jc w:val="both"/>
      </w:pPr>
      <w:r>
        <w:t xml:space="preserve">                 С первых дней жизни при формировании культурно-гигиенических навыков дети не просто усваивают правила и нормы поведения, они проходят своеобразный процесс социализации, </w:t>
      </w:r>
      <w:proofErr w:type="gramStart"/>
      <w:r>
        <w:t>входя</w:t>
      </w:r>
      <w:proofErr w:type="gramEnd"/>
      <w:r>
        <w:t xml:space="preserve"> таким образом в мир взрослых. Нельзя</w:t>
      </w:r>
      <w:r>
        <w:rPr>
          <w:spacing w:val="1"/>
        </w:rPr>
        <w:t xml:space="preserve"> </w:t>
      </w:r>
      <w:r>
        <w:t>этот процесс оставлять на потом. Поэтому процесс формирования культурно - гигиенических навыков начинается в раннем возрасте. Это по большей части</w:t>
      </w:r>
      <w:r>
        <w:rPr>
          <w:spacing w:val="1"/>
        </w:rPr>
        <w:t xml:space="preserve"> </w:t>
      </w:r>
      <w:r>
        <w:t>связано с пластичностью нервной системы ребенка, а действия, которые связаны с принятием пищи, одеванием, умыванием, повторяются ежедневно, систематически и неоднократно. В условиях дошкольной организации происходит</w:t>
      </w:r>
      <w:r>
        <w:rPr>
          <w:spacing w:val="1"/>
        </w:rPr>
        <w:t xml:space="preserve"> </w:t>
      </w:r>
      <w:r>
        <w:t>процесс воспитания у детей навыков по соблюдению чистоты тела, культуры</w:t>
      </w:r>
      <w:r>
        <w:rPr>
          <w:spacing w:val="1"/>
        </w:rPr>
        <w:t xml:space="preserve"> </w:t>
      </w:r>
      <w:r>
        <w:t>еды,</w:t>
      </w:r>
      <w:r>
        <w:rPr>
          <w:spacing w:val="-4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 в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обстановке.</w:t>
      </w:r>
    </w:p>
    <w:p w:rsidR="00F92228" w:rsidRDefault="00F92228" w:rsidP="00F92228">
      <w:pPr>
        <w:pStyle w:val="a3"/>
        <w:spacing w:line="360" w:lineRule="auto"/>
        <w:ind w:left="113" w:right="106" w:firstLine="566"/>
        <w:jc w:val="both"/>
      </w:pPr>
      <w:r>
        <w:t xml:space="preserve">Формирование привычек и навыков необходимо осуществлять под непосредственным чутким воздействием взрослых. Прочность, гибкость навыков и привычек зависит, согласно Г.А. </w:t>
      </w:r>
      <w:proofErr w:type="spellStart"/>
      <w:r>
        <w:t>Урунтаевой</w:t>
      </w:r>
      <w:proofErr w:type="spellEnd"/>
      <w:r>
        <w:t>, от нескольких</w:t>
      </w:r>
      <w:r>
        <w:rPr>
          <w:spacing w:val="1"/>
        </w:rPr>
        <w:t xml:space="preserve"> </w:t>
      </w:r>
      <w:r>
        <w:t>факторов: условий, своевременности начала этой работы, эмоционального отношения ребенка к выполняемым действиям, систематичности упражнений детей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определенных</w:t>
      </w:r>
      <w:r>
        <w:rPr>
          <w:spacing w:val="28"/>
        </w:rPr>
        <w:t xml:space="preserve"> </w:t>
      </w:r>
      <w:r>
        <w:t>действиях.</w:t>
      </w:r>
      <w:r>
        <w:rPr>
          <w:spacing w:val="28"/>
        </w:rPr>
        <w:t xml:space="preserve"> </w:t>
      </w:r>
      <w:r>
        <w:t>Особое</w:t>
      </w:r>
      <w:r w:rsidRPr="00E0705C">
        <w:rPr>
          <w:spacing w:val="26"/>
        </w:rPr>
        <w:t xml:space="preserve"> </w:t>
      </w:r>
      <w:r>
        <w:t>внимание</w:t>
      </w:r>
      <w:r w:rsidRPr="00E0705C">
        <w:rPr>
          <w:spacing w:val="27"/>
        </w:rPr>
        <w:t xml:space="preserve"> </w:t>
      </w:r>
      <w:r>
        <w:t>следует</w:t>
      </w:r>
      <w:r>
        <w:rPr>
          <w:spacing w:val="20"/>
        </w:rPr>
        <w:t xml:space="preserve"> </w:t>
      </w:r>
      <w:r>
        <w:t>уделять</w:t>
      </w:r>
      <w:r>
        <w:rPr>
          <w:spacing w:val="23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нового</w:t>
      </w:r>
      <w:r>
        <w:rPr>
          <w:spacing w:val="23"/>
        </w:rPr>
        <w:t xml:space="preserve"> </w:t>
      </w:r>
      <w:r>
        <w:t>навыка,</w:t>
      </w:r>
      <w:r>
        <w:rPr>
          <w:spacing w:val="22"/>
        </w:rPr>
        <w:t xml:space="preserve"> </w:t>
      </w:r>
      <w:r>
        <w:t>привычки,</w:t>
      </w:r>
      <w:r>
        <w:rPr>
          <w:spacing w:val="25"/>
        </w:rPr>
        <w:t xml:space="preserve"> </w:t>
      </w:r>
      <w:r>
        <w:t>когда</w:t>
      </w:r>
      <w:r>
        <w:rPr>
          <w:spacing w:val="21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появляются</w:t>
      </w:r>
      <w:r>
        <w:rPr>
          <w:spacing w:val="34"/>
        </w:rPr>
        <w:t xml:space="preserve"> </w:t>
      </w:r>
      <w:r>
        <w:t>новые</w:t>
      </w:r>
      <w:r>
        <w:rPr>
          <w:spacing w:val="33"/>
        </w:rPr>
        <w:t xml:space="preserve"> </w:t>
      </w:r>
      <w:r>
        <w:t>обязанности,</w:t>
      </w:r>
      <w:r>
        <w:rPr>
          <w:spacing w:val="37"/>
        </w:rPr>
        <w:t xml:space="preserve"> </w:t>
      </w:r>
      <w:r>
        <w:t>новые</w:t>
      </w:r>
      <w:r>
        <w:rPr>
          <w:spacing w:val="35"/>
        </w:rPr>
        <w:t xml:space="preserve"> </w:t>
      </w:r>
      <w:r>
        <w:t>вещи,</w:t>
      </w:r>
      <w:r>
        <w:rPr>
          <w:spacing w:val="35"/>
        </w:rPr>
        <w:t xml:space="preserve"> </w:t>
      </w:r>
      <w:r>
        <w:t>новые</w:t>
      </w:r>
      <w:r>
        <w:rPr>
          <w:spacing w:val="36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>которыми</w:t>
      </w:r>
      <w:r>
        <w:rPr>
          <w:spacing w:val="-67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должны</w:t>
      </w:r>
      <w:r>
        <w:rPr>
          <w:spacing w:val="8"/>
        </w:rPr>
        <w:t xml:space="preserve"> </w:t>
      </w:r>
      <w:r>
        <w:t>овладеть.</w:t>
      </w:r>
      <w:r>
        <w:rPr>
          <w:spacing w:val="9"/>
        </w:rPr>
        <w:t xml:space="preserve"> </w:t>
      </w:r>
    </w:p>
    <w:p w:rsidR="00F92228" w:rsidRDefault="00F92228" w:rsidP="00F92228">
      <w:pPr>
        <w:pStyle w:val="a3"/>
        <w:spacing w:line="360" w:lineRule="auto"/>
        <w:ind w:left="113" w:right="106" w:firstLine="566"/>
        <w:jc w:val="both"/>
      </w:pPr>
      <w:r>
        <w:t>Воспитание у детей навыков личной гигиены играет особую роль в охране</w:t>
      </w:r>
      <w:r>
        <w:rPr>
          <w:spacing w:val="1"/>
        </w:rPr>
        <w:t xml:space="preserve"> </w:t>
      </w:r>
      <w:r>
        <w:t>их здоровья, способствует правильному поведению в быту, в общественных местах. Это означает, что от знания и выполнения детьми необходимых гигиенических правил и норм поведения зависит не только их собственное здоровье, но</w:t>
      </w:r>
      <w:r>
        <w:rPr>
          <w:spacing w:val="-67"/>
        </w:rPr>
        <w:t xml:space="preserve"> </w:t>
      </w:r>
      <w:r>
        <w:t>и здоровье других детей и взрослых. На этом основании, в процессе повседневной работы с детьми следует стремиться к тому, чтобы выполнение правил</w:t>
      </w:r>
      <w:r>
        <w:rPr>
          <w:spacing w:val="1"/>
        </w:rPr>
        <w:t xml:space="preserve"> </w:t>
      </w:r>
      <w:r>
        <w:t xml:space="preserve">личной гигиены стало для них </w:t>
      </w:r>
      <w:r>
        <w:lastRenderedPageBreak/>
        <w:t>естественным, а гигиенические навыки с возрастом</w:t>
      </w:r>
      <w:r>
        <w:rPr>
          <w:spacing w:val="-2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совершенствовались.</w:t>
      </w:r>
    </w:p>
    <w:p w:rsidR="00F92228" w:rsidRDefault="00F92228" w:rsidP="00F92228">
      <w:pPr>
        <w:pStyle w:val="a3"/>
        <w:spacing w:line="360" w:lineRule="auto"/>
        <w:ind w:left="113" w:right="106" w:firstLine="566"/>
        <w:jc w:val="both"/>
      </w:pPr>
      <w:r>
        <w:t>Очень важно, чтобы маленькие дети соблюдали правила гигиены осмысленно.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ребенком гигиеническими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самостоятельным. Необходимо помнить, что для достижения положительных результатов нужно дифференцированно подходить к детям: одним малышам нужно активно помогать, других – только контролировать, третьим – напоминать; детей,</w:t>
      </w:r>
      <w:r>
        <w:rPr>
          <w:spacing w:val="1"/>
        </w:rPr>
        <w:t xml:space="preserve"> </w:t>
      </w:r>
      <w:r>
        <w:t>проявляющих самостоятельность, ставить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пример.</w:t>
      </w:r>
    </w:p>
    <w:p w:rsidR="00F92228" w:rsidRDefault="00F92228" w:rsidP="00F92228">
      <w:pPr>
        <w:pStyle w:val="a3"/>
        <w:spacing w:line="360" w:lineRule="auto"/>
        <w:ind w:left="113" w:right="106" w:firstLine="566"/>
        <w:jc w:val="both"/>
      </w:pPr>
      <w:r>
        <w:t>Сформировать у малышей навыки личной гигиены можно благодаря четкой</w:t>
      </w:r>
      <w:r>
        <w:rPr>
          <w:spacing w:val="52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педагогической</w:t>
      </w:r>
      <w:r>
        <w:rPr>
          <w:spacing w:val="51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группе,</w:t>
      </w:r>
      <w:r>
        <w:rPr>
          <w:spacing w:val="52"/>
        </w:rPr>
        <w:t xml:space="preserve"> </w:t>
      </w:r>
      <w:r>
        <w:t>соблюдению</w:t>
      </w:r>
      <w:r>
        <w:rPr>
          <w:spacing w:val="52"/>
        </w:rPr>
        <w:t xml:space="preserve"> </w:t>
      </w:r>
      <w:r>
        <w:t>режима</w:t>
      </w:r>
      <w:r>
        <w:rPr>
          <w:spacing w:val="53"/>
        </w:rPr>
        <w:t xml:space="preserve"> </w:t>
      </w:r>
      <w:r>
        <w:t>дня,</w:t>
      </w:r>
      <w:r>
        <w:rPr>
          <w:spacing w:val="-68"/>
        </w:rPr>
        <w:t xml:space="preserve"> </w:t>
      </w:r>
      <w:r>
        <w:t>при условии единства требований со стороны обоих педагогов, младшего воспитателя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обязательно </w:t>
      </w:r>
      <w:r>
        <w:t>родителей.</w:t>
      </w:r>
    </w:p>
    <w:p w:rsidR="00A5132E" w:rsidRDefault="00A5132E"/>
    <w:sectPr w:rsidR="00A5132E" w:rsidSect="00A5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228"/>
    <w:rsid w:val="000B067D"/>
    <w:rsid w:val="00922773"/>
    <w:rsid w:val="00A5132E"/>
    <w:rsid w:val="00CC6A7E"/>
    <w:rsid w:val="00D13792"/>
    <w:rsid w:val="00F9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2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qFormat/>
    <w:rsid w:val="00922773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222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2228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227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2023-11-13T00:57:00Z</dcterms:created>
  <dcterms:modified xsi:type="dcterms:W3CDTF">2023-11-14T13:56:00Z</dcterms:modified>
</cp:coreProperties>
</file>