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2E" w:rsidRPr="00BB3D2E" w:rsidRDefault="00BB3D2E" w:rsidP="00BB3D2E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BB3D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 «Детский парад Победы»</w:t>
      </w:r>
    </w:p>
    <w:bookmarkEnd w:id="0"/>
    <w:p w:rsidR="00BB3D2E" w:rsidRDefault="00BB3D2E" w:rsidP="00D74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D2E" w:rsidRDefault="00BB3D2E" w:rsidP="00D74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0D9" w:rsidRPr="00D740D9" w:rsidRDefault="00D740D9" w:rsidP="00D740D9">
      <w:pPr>
        <w:jc w:val="right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Поэт Симонов в стихотворении “Родина” пишет:</w:t>
      </w:r>
    </w:p>
    <w:p w:rsidR="00D740D9" w:rsidRPr="00D740D9" w:rsidRDefault="00D740D9" w:rsidP="00D740D9">
      <w:pPr>
        <w:jc w:val="right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“Ты вспоминаешь не страну большую, которую изъездил и узнал.</w:t>
      </w:r>
    </w:p>
    <w:p w:rsidR="00D740D9" w:rsidRPr="00D740D9" w:rsidRDefault="00D740D9" w:rsidP="00D740D9">
      <w:pPr>
        <w:jc w:val="right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Ты вспоминаешь Родину такую, какой её ты в детстве увидал”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Одной из главных задач дошкольных образовательных учреждений, заложенной в программах обучения и воспитания в детском саду, является патриотическое воспитание детей, воспитание в подрастающем поколении любви к родному краю, к своей родине, труду, к культуре родного народа.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Мы живём в эпоху инноваций, нововведений и изменений, как политических и экономических, так и социокультурных. Дети современного времени очень отличаются от времени их родителей и тем более от времени их бабушек и дедушек. Поэтому с раннего детства надо прививать уважение к истории своего Отечества, к людям, защищавшим родной край в тяжелые годы. В новых условиях жизни необходимо менять принципы воспитания и образования современных детей.</w:t>
      </w:r>
    </w:p>
    <w:p w:rsid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 xml:space="preserve">День Победы близок и понятен детям, потому что реализует простую идею, известную им по сказкам – идею о противостоянии добра и </w:t>
      </w:r>
      <w:proofErr w:type="gramStart"/>
      <w:r w:rsidRPr="00D740D9">
        <w:rPr>
          <w:rFonts w:ascii="Times New Roman" w:hAnsi="Times New Roman" w:cs="Times New Roman"/>
          <w:sz w:val="28"/>
          <w:szCs w:val="28"/>
        </w:rPr>
        <w:t>зла</w:t>
      </w:r>
      <w:proofErr w:type="gramEnd"/>
      <w:r w:rsidRPr="00D740D9">
        <w:rPr>
          <w:rFonts w:ascii="Times New Roman" w:hAnsi="Times New Roman" w:cs="Times New Roman"/>
          <w:sz w:val="28"/>
          <w:szCs w:val="28"/>
        </w:rPr>
        <w:t xml:space="preserve"> и финальной победы добра.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 воспитывает чувство гордости з</w:t>
      </w:r>
      <w:r>
        <w:rPr>
          <w:rFonts w:ascii="Times New Roman" w:hAnsi="Times New Roman" w:cs="Times New Roman"/>
          <w:sz w:val="28"/>
          <w:szCs w:val="28"/>
        </w:rPr>
        <w:t>а принадлежность к своей стране.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проекта: </w:t>
      </w:r>
      <w:r w:rsidRPr="00D740D9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 xml:space="preserve">еский, информационный, игровой, </w:t>
      </w:r>
      <w:r w:rsidRPr="00D740D9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740D9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Pr="00D740D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D740D9">
        <w:rPr>
          <w:rFonts w:ascii="Times New Roman" w:hAnsi="Times New Roman" w:cs="Times New Roman"/>
          <w:sz w:val="28"/>
          <w:szCs w:val="28"/>
        </w:rPr>
        <w:t xml:space="preserve"> – патриотических чувств у детей-дошкольников, воспитание чувства гордости за подвиги людей, принимавших участие в сражениях за Родину в Великой Отечественной войне. Создание условий для воспитания у детей дошкольного возраста чувства патриотизма и гражданственности в соответствии с их возрастными возможностями.</w:t>
      </w:r>
    </w:p>
    <w:p w:rsid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 xml:space="preserve"> </w:t>
      </w:r>
      <w:r w:rsidRPr="00D740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Формировать гражданскую позицию, чувство любви к Родине и осуществлять работу по патриотическому воспитанию дошкольников;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Великой отечественной войне;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Сохранять трепетное отношение к празднику Победы, уважение к заслугам и подвигам воинов Великой Отечественной войны;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 xml:space="preserve">Обогащать и развивать словарный запас детей, познакомить с произведениями художественной литературы и музыки военных лет;  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40D9">
        <w:rPr>
          <w:rFonts w:ascii="Times New Roman" w:hAnsi="Times New Roman" w:cs="Times New Roman"/>
          <w:sz w:val="28"/>
          <w:szCs w:val="28"/>
        </w:rPr>
        <w:t>роводить работу с родителями, привлекая их к патриотическому воспитанию в семье;</w:t>
      </w:r>
    </w:p>
    <w:p w:rsidR="00D740D9" w:rsidRPr="00D740D9" w:rsidRDefault="00D740D9" w:rsidP="00D74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hAnsi="Times New Roman" w:cs="Times New Roman"/>
          <w:sz w:val="28"/>
          <w:szCs w:val="28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D740D9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1D" w:rsidRPr="00D740D9" w:rsidRDefault="00D740D9" w:rsidP="00D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проекта: </w:t>
      </w:r>
      <w:r w:rsidRPr="00D740D9">
        <w:rPr>
          <w:rFonts w:ascii="Times New Roman" w:hAnsi="Times New Roman" w:cs="Times New Roman"/>
          <w:sz w:val="28"/>
          <w:szCs w:val="28"/>
        </w:rPr>
        <w:t>«Книга памяти»</w:t>
      </w:r>
    </w:p>
    <w:p w:rsidR="00D740D9" w:rsidRPr="00D740D9" w:rsidRDefault="00D740D9" w:rsidP="00D740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события проекта</w:t>
      </w:r>
    </w:p>
    <w:p w:rsidR="00D740D9" w:rsidRPr="00D740D9" w:rsidRDefault="00D740D9" w:rsidP="00D740D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524"/>
        <w:gridCol w:w="3630"/>
        <w:gridCol w:w="2702"/>
      </w:tblGrid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познакомить ребенка с событиями ВОВ»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обогащение представлений детей о Великой Отечественной </w:t>
            </w:r>
            <w:r w:rsidRPr="00D740D9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войне</w:t>
            </w:r>
            <w:r w:rsidRPr="00D740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 героях, тружениках тыла, ветеранах</w:t>
            </w:r>
            <w:r w:rsidRPr="00D740D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740D9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войны</w:t>
            </w:r>
            <w:r w:rsidRPr="00D740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через совместную деятельность</w:t>
            </w:r>
            <w:r w:rsidRPr="00D740D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740D9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 и детей в семье</w:t>
            </w:r>
            <w:r w:rsidRPr="00D740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23апреля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для детей.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D740D9">
              <w:rPr>
                <w:color w:val="111111"/>
                <w:sz w:val="28"/>
                <w:szCs w:val="28"/>
              </w:rPr>
              <w:t>закрепление  знания</w:t>
            </w:r>
            <w:proofErr w:type="gramEnd"/>
            <w:r w:rsidRPr="00D740D9">
              <w:rPr>
                <w:color w:val="111111"/>
                <w:sz w:val="28"/>
                <w:szCs w:val="28"/>
              </w:rPr>
              <w:t xml:space="preserve"> о том, как наш народ защищал свою Родину в годы Великой Отечественной войны.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Минобороны России «Дорога памяти»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740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сохранить память о каждом воине и тружениках тыла, участвовавших в Великой Отечественной войне 1941—1945 годов.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альбомы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 детей нравственно – патриотических чувств.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познавательных мероприятий по истории Великой Отечественной войны, виртуальная встреча с ветераном ВОВ и тружениками тыла.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патриотизма, уважительного отношения к ветеранам и старшему поколению, любовь к Родине и гордость за её прошлое.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 Кемеровский областной краеведческий музей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740D9">
              <w:rPr>
                <w:color w:val="000000"/>
                <w:sz w:val="28"/>
                <w:szCs w:val="28"/>
              </w:rPr>
              <w:t>Рассматривание «находок» времен Великой Отечественной Войны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музей изобразительных искусств Кузбасса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40D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Формирование интереса детей к музеям, выставкам, к подлинникам произведений изобразительного искусства через рассматривание иллюстраций картин. 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 «Победа»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 детей чувство патриотизма, любви к своей Родине и уважение к участникам Великой Отечественной Воины.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материалов о  героях </w:t>
            </w:r>
            <w:proofErr w:type="spellStart"/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Кузбассовцах</w:t>
            </w:r>
            <w:proofErr w:type="spellEnd"/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участниках Великой Отечественной войны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40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Ознакомление детей с героями ВОВ, жившими в нашем городе.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реализации проекта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«Фронтовой треугольник»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40D9">
              <w:rPr>
                <w:color w:val="111111"/>
                <w:sz w:val="28"/>
                <w:szCs w:val="28"/>
              </w:rPr>
              <w:t xml:space="preserve"> Ознакомление детей с реалиями военного времени.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 w:line="432" w:lineRule="atLeast"/>
              <w:rPr>
                <w:color w:val="111111"/>
                <w:sz w:val="28"/>
                <w:szCs w:val="28"/>
              </w:rPr>
            </w:pPr>
            <w:r w:rsidRPr="00D740D9">
              <w:rPr>
                <w:color w:val="111111"/>
                <w:sz w:val="28"/>
                <w:szCs w:val="28"/>
              </w:rPr>
              <w:t>Аппликация «Моя открытка ветерану»</w:t>
            </w:r>
          </w:p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уважительного отношения к ветеранам ВОВ; патриотизма.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Мини-книжки «Фронт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вики»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детей.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по посадке «Цветок памяти»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уважения к павшим в войне советским.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40D9">
              <w:rPr>
                <w:color w:val="000000"/>
                <w:sz w:val="28"/>
                <w:szCs w:val="28"/>
              </w:rPr>
              <w:t>Коллективная работа с детьми «Вечный огонь».</w:t>
            </w:r>
          </w:p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ind w:left="720"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740D9">
              <w:rPr>
                <w:color w:val="111111"/>
                <w:sz w:val="28"/>
                <w:szCs w:val="28"/>
              </w:rPr>
              <w:t>Развитие интереса к прошлому страны, её истории.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культурному наследию, патриотическое воспитание дошкольников посредством поэзии о ВОВ.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D740D9">
        <w:trPr>
          <w:trHeight w:val="2922"/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</w:t>
            </w: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40D9" w:rsidRPr="00D740D9" w:rsidTr="00E22BD2">
        <w:trPr>
          <w:tblCellSpacing w:w="15" w:type="dxa"/>
        </w:trPr>
        <w:tc>
          <w:tcPr>
            <w:tcW w:w="4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«Книга памяти»</w:t>
            </w:r>
          </w:p>
        </w:tc>
        <w:tc>
          <w:tcPr>
            <w:tcW w:w="36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40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сбор и сохранение информации о родственниках,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740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которые сражались на фронтах, работали в тылу во время Вов.</w:t>
            </w:r>
          </w:p>
          <w:p w:rsidR="00D740D9" w:rsidRPr="00D740D9" w:rsidRDefault="00D740D9" w:rsidP="00E22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740D9" w:rsidRPr="00D740D9" w:rsidRDefault="00D740D9" w:rsidP="00D74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740D9" w:rsidRPr="00D740D9" w:rsidRDefault="00D740D9" w:rsidP="00D740D9">
      <w:pPr>
        <w:rPr>
          <w:rFonts w:ascii="Times New Roman" w:hAnsi="Times New Roman" w:cs="Times New Roman"/>
          <w:sz w:val="28"/>
          <w:szCs w:val="28"/>
        </w:rPr>
      </w:pPr>
    </w:p>
    <w:p w:rsidR="00D740D9" w:rsidRPr="00D740D9" w:rsidRDefault="00D740D9" w:rsidP="00D740D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«Победа»</w:t>
      </w:r>
    </w:p>
    <w:p w:rsidR="00D740D9" w:rsidRPr="00D740D9" w:rsidRDefault="00D740D9" w:rsidP="00D740D9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чувство патриотизма, любви к своей Родине и уважение к участникам Великой Отечественной Воины.</w:t>
      </w:r>
    </w:p>
    <w:p w:rsidR="00D740D9" w:rsidRPr="00D740D9" w:rsidRDefault="00D740D9" w:rsidP="00D740D9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D740D9" w:rsidRPr="00D740D9" w:rsidRDefault="00D740D9" w:rsidP="00D740D9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первоначальные представления о героическом прошлом нашей Родины.</w:t>
      </w:r>
    </w:p>
    <w:p w:rsidR="00D740D9" w:rsidRPr="00D740D9" w:rsidRDefault="00D740D9" w:rsidP="00D740D9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осознанное отношение к празднику Победы, как результату героического подвига наших прадедов.</w:t>
      </w:r>
    </w:p>
    <w:p w:rsidR="00D740D9" w:rsidRPr="00D740D9" w:rsidRDefault="00D740D9" w:rsidP="00D740D9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вызвать интерес у детей к разгадыванию кроссвордов.</w:t>
      </w:r>
    </w:p>
    <w:p w:rsidR="00D740D9" w:rsidRPr="00D740D9" w:rsidRDefault="00D740D9" w:rsidP="00D740D9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активизировать мыслительную деятельность, тренировать память.</w:t>
      </w:r>
    </w:p>
    <w:p w:rsidR="00D740D9" w:rsidRPr="00D740D9" w:rsidRDefault="00D740D9" w:rsidP="00D740D9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гордости за свою страну.</w:t>
      </w:r>
      <w:r w:rsidRPr="00D7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0D9" w:rsidRPr="00D740D9" w:rsidRDefault="00D740D9" w:rsidP="00D740D9">
      <w:pPr>
        <w:pStyle w:val="a5"/>
        <w:spacing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0D9" w:rsidRPr="00D740D9" w:rsidRDefault="00D740D9" w:rsidP="00D740D9">
      <w:pPr>
        <w:pStyle w:val="a5"/>
        <w:spacing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 горизонтали: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1. У него бесценный дар, слышит за сто верст…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3. Все он вмиг решает, великий подвиг совершает. Он за честь стоит горой. Кто он? Правильно…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5. Он готов в огонь и в бой, защищая нас с тобой. Он в дозор идет и в град, не покинет пост.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8. Вдруг из темной темноты в небе выросли кусты. А на них - то голубые, розовые, золотые распускаются цветы небывалой красоты.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9. Он как рядовой в пехоте, служит рядовым в Морфлоте. Не привык он вешать нос, он в тельняшке, он…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10. Самолет парит как птица, там воздушная граница. На посту и днем и ночью наш солдат – военный…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11. На тропе, на берегу преграждает путь врагу.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 вертикали: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2. Я служу сейчас на флоте, слух хороший у меня. Есть такой же и в пехоте – дружим с рацией не зря!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3. Хоть зовут мены ручная, но характер колкий. Будет помнить навсегда враг мои осколки.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4. Что общего между деревом и винтовкой?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 xml:space="preserve">6. Машина эта непростая, машина эта боевая! Как трактор, только </w:t>
      </w:r>
      <w:proofErr w:type="spellStart"/>
      <w:proofErr w:type="gramStart"/>
      <w:r w:rsidRPr="00D740D9">
        <w:rPr>
          <w:color w:val="111111"/>
          <w:sz w:val="28"/>
          <w:szCs w:val="28"/>
        </w:rPr>
        <w:t>с</w:t>
      </w:r>
      <w:r w:rsidRPr="00D740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D740D9">
        <w:rPr>
          <w:i/>
          <w:iCs/>
          <w:color w:val="111111"/>
          <w:sz w:val="28"/>
          <w:szCs w:val="28"/>
          <w:bdr w:val="none" w:sz="0" w:space="0" w:color="auto" w:frame="1"/>
        </w:rPr>
        <w:t>хоботком</w:t>
      </w:r>
      <w:proofErr w:type="spellEnd"/>
      <w:r w:rsidRPr="00D740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color w:val="111111"/>
          <w:sz w:val="28"/>
          <w:szCs w:val="28"/>
        </w:rPr>
        <w:t>- всем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i/>
          <w:iCs/>
          <w:color w:val="111111"/>
          <w:sz w:val="28"/>
          <w:szCs w:val="28"/>
          <w:bdr w:val="none" w:sz="0" w:space="0" w:color="auto" w:frame="1"/>
        </w:rPr>
        <w:t>«прикурить»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color w:val="111111"/>
          <w:sz w:val="28"/>
          <w:szCs w:val="28"/>
        </w:rPr>
        <w:t>дает кругом.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7. Так зовут девушку и грозное оружие, громившее гитлеровскую армию.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 xml:space="preserve">12. Он и повар, и моряк, звать его скажите </w:t>
      </w:r>
      <w:proofErr w:type="spellStart"/>
      <w:proofErr w:type="gramStart"/>
      <w:r w:rsidRPr="00D740D9">
        <w:rPr>
          <w:color w:val="111111"/>
          <w:sz w:val="28"/>
          <w:szCs w:val="28"/>
        </w:rPr>
        <w:t>как?</w:t>
      </w:r>
      <w:r w:rsidRPr="00D740D9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proofErr w:type="spellEnd"/>
      <w:proofErr w:type="gramEnd"/>
      <w:r w:rsidRPr="00D740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по-флотски</w:t>
      </w:r>
      <w:r w:rsidRPr="00D740D9">
        <w:rPr>
          <w:color w:val="111111"/>
          <w:sz w:val="28"/>
          <w:szCs w:val="28"/>
        </w:rPr>
        <w:t>: кашу, сок приготовит вкусно…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Ответы:</w:t>
      </w:r>
      <w:r w:rsidRPr="00D740D9">
        <w:rPr>
          <w:b/>
          <w:color w:val="111111"/>
          <w:sz w:val="28"/>
          <w:szCs w:val="28"/>
        </w:rPr>
        <w:t xml:space="preserve"> </w:t>
      </w:r>
      <w:proofErr w:type="gramStart"/>
      <w:r w:rsidRPr="00D740D9">
        <w:rPr>
          <w:color w:val="111111"/>
          <w:sz w:val="28"/>
          <w:szCs w:val="28"/>
        </w:rPr>
        <w:t>1.Радар</w:t>
      </w:r>
      <w:proofErr w:type="gramEnd"/>
      <w:r w:rsidRPr="00D740D9">
        <w:rPr>
          <w:color w:val="111111"/>
          <w:sz w:val="28"/>
          <w:szCs w:val="28"/>
        </w:rPr>
        <w:t>. 2. Радист. 3. Герой. 3. Граната. 4. Ствол. 5. Солдат. 6. Танк. 7. Катюша. 8. Салют. 9. Матрос. 10. Летчик. 11. Пограничник. 12. Кок.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D740D9">
        <w:rPr>
          <w:b/>
          <w:noProof/>
          <w:color w:val="111111"/>
          <w:sz w:val="28"/>
          <w:szCs w:val="28"/>
        </w:rPr>
        <w:drawing>
          <wp:inline distT="0" distB="0" distL="0" distR="0" wp14:anchorId="39077989" wp14:editId="6ECE46B9">
            <wp:extent cx="5238096" cy="3723810"/>
            <wp:effectExtent l="19050" t="0" r="654" b="0"/>
            <wp:docPr id="1" name="Рисунок 0" descr="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740D9">
        <w:rPr>
          <w:b/>
          <w:color w:val="111111"/>
          <w:sz w:val="28"/>
          <w:szCs w:val="28"/>
        </w:rPr>
        <w:t>Конверт «Фронтовой треугольник» - оригами.</w:t>
      </w:r>
      <w:r w:rsidRPr="00D740D9">
        <w:rPr>
          <w:color w:val="111111"/>
          <w:sz w:val="28"/>
          <w:szCs w:val="28"/>
        </w:rPr>
        <w:t xml:space="preserve"> 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40D9">
        <w:rPr>
          <w:color w:val="111111"/>
          <w:sz w:val="28"/>
          <w:szCs w:val="28"/>
        </w:rPr>
        <w:t>Письмо на старой бумаге и сложенное в солдатский треугольник. С обратной стороны оригами как правильно складывать письмо треугольник. Цель: ознакомление детей с реалиями военного времени.</w:t>
      </w: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shd w:val="clear" w:color="auto" w:fill="FFFFFF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shd w:val="clear" w:color="auto" w:fill="FFFFFF"/>
        </w:rPr>
      </w:pPr>
      <w:r w:rsidRPr="00D740D9">
        <w:rPr>
          <w:b/>
          <w:color w:val="111111"/>
          <w:sz w:val="28"/>
          <w:szCs w:val="28"/>
          <w:shd w:val="clear" w:color="auto" w:fill="FFFFFF"/>
        </w:rPr>
        <w:t>Тематический альбом, посвященный 75-летию Великой Победы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День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Победы - самый великий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color w:val="111111"/>
          <w:sz w:val="28"/>
          <w:szCs w:val="28"/>
        </w:rPr>
        <w:t xml:space="preserve">и серьезный праздник как для России, так и для других стран мира. Поэтому мы решили с воспитанниками, а также совместно с родителями сделать эти </w:t>
      </w: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тематические альбомы</w:t>
      </w:r>
      <w:r w:rsidRPr="00D740D9">
        <w:rPr>
          <w:b/>
          <w:color w:val="111111"/>
          <w:sz w:val="28"/>
          <w:szCs w:val="28"/>
        </w:rPr>
        <w:t>,</w:t>
      </w:r>
      <w:r w:rsidRPr="00D740D9">
        <w:rPr>
          <w:rStyle w:val="apple-converted-space"/>
          <w:b/>
          <w:color w:val="111111"/>
          <w:sz w:val="28"/>
          <w:szCs w:val="28"/>
        </w:rPr>
        <w:t> </w:t>
      </w: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посвященный 75 годовщине Великой Победы</w:t>
      </w:r>
      <w:r w:rsidRPr="00D740D9">
        <w:rPr>
          <w:b/>
          <w:color w:val="111111"/>
          <w:sz w:val="28"/>
          <w:szCs w:val="28"/>
        </w:rPr>
        <w:t>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40D9">
        <w:rPr>
          <w:color w:val="111111"/>
          <w:sz w:val="28"/>
          <w:szCs w:val="28"/>
        </w:rPr>
        <w:t>Тематические альбомы по теме «День Победы 1941 – 1945» - это продукт исследовательской деятельности с детьми старшего дошкольного возраста в рамках формирования представления о ВОВ и воспитанию патриотических чувств.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40D9">
        <w:rPr>
          <w:bCs/>
          <w:color w:val="000000"/>
          <w:sz w:val="28"/>
          <w:szCs w:val="28"/>
        </w:rPr>
        <w:t>Цель альбома:</w:t>
      </w:r>
      <w:r w:rsidRPr="00D740D9">
        <w:rPr>
          <w:color w:val="000000"/>
          <w:sz w:val="28"/>
          <w:szCs w:val="28"/>
        </w:rPr>
        <w:t xml:space="preserve"> развитие у детей нравственно – патриотических чувств.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740D9">
        <w:rPr>
          <w:bCs/>
          <w:color w:val="000000"/>
          <w:sz w:val="28"/>
          <w:szCs w:val="28"/>
        </w:rPr>
        <w:t>Задачи:</w:t>
      </w:r>
    </w:p>
    <w:p w:rsidR="00D740D9" w:rsidRPr="00D740D9" w:rsidRDefault="00D740D9" w:rsidP="00D740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0D9">
        <w:rPr>
          <w:color w:val="111111"/>
          <w:sz w:val="28"/>
          <w:szCs w:val="28"/>
        </w:rPr>
        <w:t>формировать гражданственность, чувство любви к Родине на основе изучения военной истории Отечества, чувства уважения и благодарности к подвигу соотечественников в годы Великой Отечественной войны;</w:t>
      </w:r>
    </w:p>
    <w:p w:rsidR="00D740D9" w:rsidRPr="00D740D9" w:rsidRDefault="00D740D9" w:rsidP="00D740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обогащать и развивать словарный запас детей, речь, мышление;</w:t>
      </w:r>
    </w:p>
    <w:p w:rsidR="00D740D9" w:rsidRPr="00D740D9" w:rsidRDefault="00D740D9" w:rsidP="00D740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воспитывать чувство гордости за свой народ, армию, желание защищать свою Родину.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 xml:space="preserve">Изготовили такие </w:t>
      </w:r>
      <w:proofErr w:type="gramStart"/>
      <w:r w:rsidRPr="00D740D9">
        <w:rPr>
          <w:color w:val="000000"/>
          <w:sz w:val="28"/>
          <w:szCs w:val="28"/>
        </w:rPr>
        <w:t>тематические  альбомы</w:t>
      </w:r>
      <w:proofErr w:type="gramEnd"/>
      <w:r w:rsidRPr="00D740D9">
        <w:rPr>
          <w:color w:val="000000"/>
          <w:sz w:val="28"/>
          <w:szCs w:val="28"/>
        </w:rPr>
        <w:t xml:space="preserve"> как: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«Война в деталях»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«Символы Победы»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«Дети-герои войны»</w:t>
      </w: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b/>
          <w:color w:val="111111"/>
          <w:sz w:val="28"/>
          <w:szCs w:val="28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D740D9">
        <w:rPr>
          <w:b/>
          <w:color w:val="111111"/>
          <w:sz w:val="28"/>
          <w:szCs w:val="28"/>
        </w:rPr>
        <w:t>Аппликация «Моя открытка ветерану»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740D9">
        <w:rPr>
          <w:rStyle w:val="apple-converted-space"/>
          <w:bCs/>
          <w:color w:val="000000"/>
          <w:sz w:val="28"/>
          <w:szCs w:val="28"/>
        </w:rPr>
        <w:t>Цель:</w:t>
      </w:r>
      <w:r w:rsidRPr="00D740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740D9">
        <w:rPr>
          <w:color w:val="000000"/>
          <w:sz w:val="28"/>
          <w:szCs w:val="28"/>
        </w:rPr>
        <w:t>воспитание уважительного отношения к ветеранам ВОВ; патриотизма.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D740D9">
        <w:rPr>
          <w:bCs/>
          <w:color w:val="000000"/>
          <w:sz w:val="28"/>
          <w:szCs w:val="28"/>
        </w:rPr>
        <w:t>Задачи: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закреплять умение вырезать предметы полукруглой круглой формы;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расширять представления детей о ВОВ, учить рассуждать и делать выводы;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закреплять основные понятия по теме;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развивать логическое мышление, умение делать выводы;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развивать умение правильно действовать ножницами;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развивать глазомер, чувство композиции, умение приклеивать готовые формы (заготовки) на картон в необходимое место, располагать симметрично детали аппликации относительно друг друга;</w:t>
      </w:r>
    </w:p>
    <w:p w:rsidR="00D740D9" w:rsidRP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воспитывать уважительное отношение к ветеранам. Воспитывать дружеские отношения к людям других стран;</w:t>
      </w:r>
    </w:p>
    <w:p w:rsidR="00D740D9" w:rsidRDefault="00D740D9" w:rsidP="00D74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740D9">
        <w:rPr>
          <w:color w:val="000000"/>
          <w:sz w:val="28"/>
          <w:szCs w:val="28"/>
        </w:rPr>
        <w:t>Воспитывать аккуратность в работе.</w:t>
      </w: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D740D9">
        <w:rPr>
          <w:b/>
          <w:color w:val="000000"/>
          <w:sz w:val="28"/>
          <w:szCs w:val="28"/>
        </w:rPr>
        <w:t>Коллективная работа с детьми «Вечный огонь».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720" w:firstLine="709"/>
        <w:jc w:val="center"/>
        <w:rPr>
          <w:color w:val="000000"/>
          <w:sz w:val="28"/>
          <w:szCs w:val="28"/>
        </w:rPr>
      </w:pP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  <w:bdr w:val="none" w:sz="0" w:space="0" w:color="auto" w:frame="1"/>
        </w:rPr>
        <w:t>Цель</w:t>
      </w:r>
      <w:r w:rsidRPr="00D740D9">
        <w:rPr>
          <w:color w:val="111111"/>
          <w:sz w:val="28"/>
          <w:szCs w:val="28"/>
        </w:rPr>
        <w:t>: развитие интереса к прошлому страны, её истории.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Задачи:</w:t>
      </w:r>
    </w:p>
    <w:p w:rsidR="00D740D9" w:rsidRPr="00D740D9" w:rsidRDefault="00D740D9" w:rsidP="00D740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развивать у детей эмоционально-отрицательное отношение к войне;</w:t>
      </w:r>
    </w:p>
    <w:p w:rsidR="00D740D9" w:rsidRPr="00D740D9" w:rsidRDefault="00D740D9" w:rsidP="00D740D9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развивать память, мышление, воображение;</w:t>
      </w:r>
    </w:p>
    <w:p w:rsidR="00D740D9" w:rsidRPr="00D740D9" w:rsidRDefault="00D740D9" w:rsidP="00D740D9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воспитывать доброжелательное отношение к окружающим;</w:t>
      </w:r>
    </w:p>
    <w:p w:rsidR="00D740D9" w:rsidRPr="00D740D9" w:rsidRDefault="00D740D9" w:rsidP="00D740D9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воспитывать чувство любви к Родине, желание жить в мире;</w:t>
      </w:r>
    </w:p>
    <w:p w:rsidR="00D740D9" w:rsidRPr="00D740D9" w:rsidRDefault="00D740D9" w:rsidP="00D740D9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активизировать умение совершать добрые дела.</w:t>
      </w:r>
    </w:p>
    <w:p w:rsidR="00D740D9" w:rsidRPr="00D740D9" w:rsidRDefault="00D740D9" w:rsidP="00D740D9">
      <w:pPr>
        <w:pStyle w:val="a4"/>
        <w:shd w:val="clear" w:color="auto" w:fill="FFFFFF"/>
        <w:spacing w:before="225" w:beforeAutospacing="0" w:after="225" w:afterAutospacing="0"/>
        <w:ind w:left="1069"/>
        <w:rPr>
          <w:b/>
          <w:color w:val="111111"/>
          <w:sz w:val="28"/>
          <w:szCs w:val="28"/>
        </w:rPr>
      </w:pPr>
      <w:r w:rsidRPr="00D740D9">
        <w:rPr>
          <w:b/>
          <w:color w:val="111111"/>
          <w:sz w:val="28"/>
          <w:szCs w:val="28"/>
        </w:rPr>
        <w:t>Акция «Цветок памяти».</w:t>
      </w:r>
    </w:p>
    <w:p w:rsidR="00D740D9" w:rsidRPr="00D740D9" w:rsidRDefault="00D740D9" w:rsidP="00D740D9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0D9">
        <w:rPr>
          <w:rStyle w:val="c6"/>
          <w:color w:val="000000"/>
          <w:sz w:val="28"/>
          <w:szCs w:val="28"/>
        </w:rPr>
        <w:t>К сожалению, с каждым годом становится все меньше очевидцев и участников страшных военных событий 1941-1945 гг. Память о тех людях, которые вырвали эту победу ценой собственной жизни, будет жить в сердцах многих последующих поколений.</w:t>
      </w:r>
    </w:p>
    <w:p w:rsidR="00D740D9" w:rsidRPr="00D740D9" w:rsidRDefault="00D740D9" w:rsidP="00D740D9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D740D9">
        <w:rPr>
          <w:rStyle w:val="c14"/>
          <w:bCs/>
          <w:color w:val="000000"/>
          <w:sz w:val="28"/>
          <w:szCs w:val="28"/>
        </w:rPr>
        <w:t>Цель:</w:t>
      </w:r>
      <w:r w:rsidRPr="00D740D9">
        <w:rPr>
          <w:rStyle w:val="c6"/>
          <w:color w:val="000000"/>
          <w:sz w:val="28"/>
          <w:szCs w:val="28"/>
        </w:rPr>
        <w:t xml:space="preserve"> проявление уважения к павшим в войне советским. Посадить цветы в память о событиях военных лет. Посаженные нами цветы – это символ восхищения подвигами ветеранов. Пусть этот скромный подарок в преддверии Великого праздника Победы украсит наш детский сад, </w:t>
      </w:r>
      <w:proofErr w:type="gramStart"/>
      <w:r w:rsidRPr="00D740D9">
        <w:rPr>
          <w:rStyle w:val="c6"/>
          <w:color w:val="000000"/>
          <w:sz w:val="28"/>
          <w:szCs w:val="28"/>
        </w:rPr>
        <w:t>раскрасит  наши</w:t>
      </w:r>
      <w:proofErr w:type="gramEnd"/>
      <w:r w:rsidRPr="00D740D9">
        <w:rPr>
          <w:rStyle w:val="c6"/>
          <w:color w:val="000000"/>
          <w:sz w:val="28"/>
          <w:szCs w:val="28"/>
        </w:rPr>
        <w:t xml:space="preserve"> серые будни и подарит  радость и уют.</w:t>
      </w:r>
    </w:p>
    <w:p w:rsidR="00D740D9" w:rsidRDefault="00D740D9" w:rsidP="00D740D9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740D9" w:rsidRPr="00D740D9" w:rsidRDefault="00D740D9" w:rsidP="00D740D9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740D9">
        <w:rPr>
          <w:b/>
          <w:color w:val="000000"/>
          <w:sz w:val="28"/>
          <w:szCs w:val="28"/>
        </w:rPr>
        <w:t xml:space="preserve">Беседы для детей </w:t>
      </w:r>
      <w:r>
        <w:rPr>
          <w:b/>
          <w:color w:val="000000"/>
          <w:sz w:val="28"/>
          <w:szCs w:val="28"/>
        </w:rPr>
        <w:t xml:space="preserve">старшей </w:t>
      </w:r>
      <w:r w:rsidRPr="00D740D9">
        <w:rPr>
          <w:b/>
          <w:color w:val="000000"/>
          <w:sz w:val="28"/>
          <w:szCs w:val="28"/>
        </w:rPr>
        <w:t>группы.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D740D9">
        <w:rPr>
          <w:color w:val="000000"/>
          <w:sz w:val="28"/>
          <w:szCs w:val="28"/>
        </w:rPr>
        <w:t>Были проведены ряд бесед по теме «День победы.</w:t>
      </w:r>
      <w:r w:rsidRPr="00D740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  <w:bdr w:val="none" w:sz="0" w:space="0" w:color="auto" w:frame="1"/>
        </w:rPr>
        <w:t>Цель</w:t>
      </w:r>
      <w:r w:rsidRPr="00D740D9">
        <w:rPr>
          <w:color w:val="111111"/>
          <w:sz w:val="28"/>
          <w:szCs w:val="28"/>
        </w:rPr>
        <w:t xml:space="preserve">: </w:t>
      </w:r>
      <w:proofErr w:type="gramStart"/>
      <w:r w:rsidRPr="00D740D9">
        <w:rPr>
          <w:color w:val="111111"/>
          <w:sz w:val="28"/>
          <w:szCs w:val="28"/>
        </w:rPr>
        <w:t>закрепление  знания</w:t>
      </w:r>
      <w:proofErr w:type="gramEnd"/>
      <w:r w:rsidRPr="00D740D9">
        <w:rPr>
          <w:color w:val="111111"/>
          <w:sz w:val="28"/>
          <w:szCs w:val="28"/>
        </w:rPr>
        <w:t xml:space="preserve"> о том, как наш народ защищал свою Родину в годы Великой Отечественной войны.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740D9">
        <w:rPr>
          <w:color w:val="111111"/>
          <w:sz w:val="28"/>
          <w:szCs w:val="28"/>
        </w:rPr>
        <w:t xml:space="preserve">: </w:t>
      </w:r>
    </w:p>
    <w:p w:rsidR="00D740D9" w:rsidRPr="00D740D9" w:rsidRDefault="00D740D9" w:rsidP="00D740D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сформировать представление о Дне</w:t>
      </w:r>
      <w:r w:rsidRPr="00D740D9">
        <w:rPr>
          <w:rStyle w:val="apple-converted-space"/>
          <w:color w:val="111111"/>
          <w:sz w:val="28"/>
          <w:szCs w:val="28"/>
        </w:rPr>
        <w:t> </w:t>
      </w:r>
      <w:r w:rsidRPr="00D740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D740D9">
        <w:rPr>
          <w:color w:val="111111"/>
          <w:sz w:val="28"/>
          <w:szCs w:val="28"/>
        </w:rPr>
        <w:t xml:space="preserve">, традициях его празднования, Великой Отечественной войне, жизни людей на войне; </w:t>
      </w:r>
    </w:p>
    <w:p w:rsidR="00D740D9" w:rsidRPr="00D740D9" w:rsidRDefault="00D740D9" w:rsidP="00D740D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 xml:space="preserve">воспитывать любовь к родине, уважение к ветеранам; </w:t>
      </w:r>
    </w:p>
    <w:p w:rsidR="00D740D9" w:rsidRPr="00D740D9" w:rsidRDefault="00D740D9" w:rsidP="00D740D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воспитывать детей в нравственно- патриотическом духе.</w:t>
      </w:r>
    </w:p>
    <w:p w:rsid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D740D9">
        <w:rPr>
          <w:color w:val="111111"/>
          <w:sz w:val="28"/>
          <w:szCs w:val="28"/>
        </w:rPr>
        <w:t>Беседы: «</w:t>
      </w:r>
      <w:r w:rsidRPr="00D740D9">
        <w:rPr>
          <w:rStyle w:val="c0"/>
          <w:bCs/>
          <w:color w:val="000000"/>
          <w:sz w:val="28"/>
          <w:szCs w:val="28"/>
        </w:rPr>
        <w:t>Великая Отечественная война: лица победы, дети войны»</w:t>
      </w:r>
      <w:r w:rsidRPr="00D740D9">
        <w:rPr>
          <w:color w:val="111111"/>
          <w:sz w:val="28"/>
          <w:szCs w:val="28"/>
        </w:rPr>
        <w:t>.</w:t>
      </w:r>
      <w:r w:rsidRPr="00D740D9">
        <w:rPr>
          <w:rStyle w:val="c0"/>
          <w:bCs/>
          <w:color w:val="000000"/>
          <w:sz w:val="28"/>
          <w:szCs w:val="28"/>
        </w:rPr>
        <w:t>;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D740D9">
        <w:rPr>
          <w:rStyle w:val="c0"/>
          <w:bCs/>
          <w:color w:val="000000"/>
          <w:sz w:val="28"/>
          <w:szCs w:val="28"/>
        </w:rPr>
        <w:t>«День Победы 9 Мая»;</w:t>
      </w:r>
      <w:r w:rsidRPr="00D740D9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740D9">
        <w:rPr>
          <w:rStyle w:val="c0"/>
          <w:bCs/>
          <w:color w:val="000000"/>
          <w:sz w:val="28"/>
          <w:szCs w:val="28"/>
        </w:rPr>
        <w:t>«Символы Победы - ордена, медали и знамена»</w:t>
      </w:r>
      <w:r w:rsidRPr="00D740D9">
        <w:rPr>
          <w:color w:val="111111"/>
          <w:sz w:val="28"/>
          <w:szCs w:val="28"/>
        </w:rPr>
        <w:t>; «Георгиевская лента»; «Дети-войны»; «Техника ВОВ».</w:t>
      </w:r>
    </w:p>
    <w:p w:rsidR="00D740D9" w:rsidRPr="00D740D9" w:rsidRDefault="00D740D9" w:rsidP="00D740D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D740D9" w:rsidRPr="00D740D9" w:rsidRDefault="00D740D9" w:rsidP="00D740D9">
      <w:pPr>
        <w:rPr>
          <w:rFonts w:ascii="Times New Roman" w:hAnsi="Times New Roman" w:cs="Times New Roman"/>
          <w:sz w:val="28"/>
          <w:szCs w:val="28"/>
        </w:rPr>
      </w:pPr>
    </w:p>
    <w:sectPr w:rsidR="00D740D9" w:rsidRPr="00D7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F"/>
      </v:shape>
    </w:pict>
  </w:numPicBullet>
  <w:abstractNum w:abstractNumId="0" w15:restartNumberingAfterBreak="0">
    <w:nsid w:val="06384DE6"/>
    <w:multiLevelType w:val="hybridMultilevel"/>
    <w:tmpl w:val="EC44B10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60CA7"/>
    <w:multiLevelType w:val="hybridMultilevel"/>
    <w:tmpl w:val="4CF60B9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EF2F80"/>
    <w:multiLevelType w:val="hybridMultilevel"/>
    <w:tmpl w:val="ECAABD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0646"/>
    <w:multiLevelType w:val="hybridMultilevel"/>
    <w:tmpl w:val="A648B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D636ED"/>
    <w:multiLevelType w:val="hybridMultilevel"/>
    <w:tmpl w:val="8B4A2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5EF4"/>
    <w:multiLevelType w:val="hybridMultilevel"/>
    <w:tmpl w:val="CCAC76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F0"/>
    <w:rsid w:val="00722BF0"/>
    <w:rsid w:val="00BB3D2E"/>
    <w:rsid w:val="00D740D9"/>
    <w:rsid w:val="00E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FE8"/>
  <w15:chartTrackingRefBased/>
  <w15:docId w15:val="{E5435443-9984-487A-A5E8-FC9E3B8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0D9"/>
    <w:rPr>
      <w:b/>
      <w:bCs/>
    </w:rPr>
  </w:style>
  <w:style w:type="character" w:customStyle="1" w:styleId="apple-converted-space">
    <w:name w:val="apple-converted-space"/>
    <w:basedOn w:val="a0"/>
    <w:rsid w:val="00D740D9"/>
  </w:style>
  <w:style w:type="paragraph" w:styleId="a4">
    <w:name w:val="Normal (Web)"/>
    <w:basedOn w:val="a"/>
    <w:uiPriority w:val="99"/>
    <w:unhideWhenUsed/>
    <w:rsid w:val="00D7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40D9"/>
  </w:style>
  <w:style w:type="paragraph" w:styleId="a5">
    <w:name w:val="List Paragraph"/>
    <w:basedOn w:val="a"/>
    <w:uiPriority w:val="34"/>
    <w:qFormat/>
    <w:rsid w:val="00D740D9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rsid w:val="00D7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40D9"/>
  </w:style>
  <w:style w:type="character" w:customStyle="1" w:styleId="c0">
    <w:name w:val="c0"/>
    <w:basedOn w:val="a0"/>
    <w:rsid w:val="00D7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2024-05-13T16:41:00Z</dcterms:created>
  <dcterms:modified xsi:type="dcterms:W3CDTF">2024-05-16T04:14:00Z</dcterms:modified>
</cp:coreProperties>
</file>