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EB" w:rsidRPr="00D12022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721EB" w:rsidRPr="00AD6387" w:rsidRDefault="001721EB" w:rsidP="009E00A6">
      <w:pPr>
        <w:jc w:val="center"/>
        <w:rPr>
          <w:rFonts w:ascii="Times New Roman" w:hAnsi="Times New Roman"/>
          <w:iCs/>
          <w:sz w:val="28"/>
          <w:szCs w:val="28"/>
        </w:rPr>
      </w:pPr>
      <w:r w:rsidRPr="00AD6387">
        <w:rPr>
          <w:rFonts w:ascii="Times New Roman" w:hAnsi="Times New Roman"/>
          <w:iCs/>
          <w:sz w:val="28"/>
          <w:szCs w:val="28"/>
        </w:rPr>
        <w:t>Муниципальное автономное дошкольное образовательное учреждение № 131</w:t>
      </w:r>
    </w:p>
    <w:p w:rsidR="001721EB" w:rsidRPr="00AD6387" w:rsidRDefault="001721EB" w:rsidP="009E00A6">
      <w:pPr>
        <w:jc w:val="center"/>
        <w:rPr>
          <w:rFonts w:ascii="Times New Roman" w:hAnsi="Times New Roman"/>
          <w:iCs/>
          <w:sz w:val="28"/>
          <w:szCs w:val="28"/>
        </w:rPr>
      </w:pPr>
      <w:r w:rsidRPr="00AD6387">
        <w:rPr>
          <w:rFonts w:ascii="Times New Roman" w:hAnsi="Times New Roman"/>
          <w:iCs/>
          <w:sz w:val="28"/>
          <w:szCs w:val="28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721EB" w:rsidRPr="00AD6387" w:rsidRDefault="001721EB" w:rsidP="004B5BBD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D6387">
        <w:rPr>
          <w:rFonts w:ascii="Times New Roman" w:hAnsi="Times New Roman"/>
          <w:b/>
          <w:sz w:val="28"/>
          <w:szCs w:val="28"/>
        </w:rPr>
        <w:t>Конспект мастер-класса на тему:</w:t>
      </w:r>
    </w:p>
    <w:p w:rsidR="001721EB" w:rsidRPr="00AD6387" w:rsidRDefault="001721EB" w:rsidP="004B5BBD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D6387">
        <w:rPr>
          <w:rFonts w:ascii="Times New Roman" w:hAnsi="Times New Roman"/>
          <w:b/>
          <w:sz w:val="28"/>
          <w:szCs w:val="28"/>
        </w:rPr>
        <w:t xml:space="preserve"> «Детское экспериментирование – средство  познавательного и творческого развития дошкольника в образовательном процессе ДОО»</w:t>
      </w:r>
    </w:p>
    <w:p w:rsidR="001721EB" w:rsidRPr="00AD6387" w:rsidRDefault="001721EB" w:rsidP="004B5BBD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Default="001721EB" w:rsidP="009E00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63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Подготовила: </w:t>
      </w:r>
    </w:p>
    <w:p w:rsidR="001721EB" w:rsidRDefault="001721EB" w:rsidP="009E00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1721EB" w:rsidRDefault="001721EB" w:rsidP="009E00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AD6387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1EB" w:rsidRDefault="001721EB" w:rsidP="009E00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721EB" w:rsidRPr="00AD6387" w:rsidRDefault="001721EB" w:rsidP="009E00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Прилепина М.С.</w:t>
      </w: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9E00A6">
      <w:pPr>
        <w:tabs>
          <w:tab w:val="left" w:pos="90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ab/>
      </w:r>
    </w:p>
    <w:p w:rsidR="001721EB" w:rsidRPr="00AD6387" w:rsidRDefault="001721EB" w:rsidP="00AD6387">
      <w:pPr>
        <w:tabs>
          <w:tab w:val="left" w:pos="90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D63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AD6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Кемерово, 2024г.</w:t>
      </w:r>
    </w:p>
    <w:p w:rsidR="001721EB" w:rsidRPr="00AD6387" w:rsidRDefault="001721EB" w:rsidP="004B5B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36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12.4pt;margin-top:-65.9pt;width:76.75pt;height:3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" strokecolor="white">
            <v:textbox>
              <w:txbxContent>
                <w:p w:rsidR="001721EB" w:rsidRDefault="001721EB" w:rsidP="002D2829"/>
              </w:txbxContent>
            </v:textbox>
          </v:shape>
        </w:pict>
      </w:r>
      <w:r w:rsidRPr="00AD6387">
        <w:rPr>
          <w:rFonts w:ascii="Times New Roman" w:hAnsi="Times New Roman"/>
          <w:b/>
          <w:sz w:val="28"/>
          <w:szCs w:val="28"/>
        </w:rPr>
        <w:t>Введение</w:t>
      </w:r>
    </w:p>
    <w:p w:rsidR="001721EB" w:rsidRPr="00AD6387" w:rsidRDefault="001721EB" w:rsidP="0036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Экспериментирование побуждает детей к самостоятельному поиску причин, способов действий, проявлению творчества.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AD6387">
        <w:rPr>
          <w:rFonts w:ascii="Times New Roman" w:hAnsi="Times New Roman"/>
          <w:b/>
          <w:i/>
          <w:sz w:val="28"/>
          <w:szCs w:val="28"/>
        </w:rPr>
        <w:t>Цель мастер-класса: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 дать участникам мастер-класса практические знания об опытно-экспериментальной деятельности детей дошкольного возраста и возможности применения ее на практике;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 создать условия для плодотворного общения участников мастер-класса в данной области с целью развития их творческого потенциала;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    - распространение педагогического опыта.</w:t>
      </w: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AD6387">
        <w:rPr>
          <w:rFonts w:ascii="Times New Roman" w:hAnsi="Times New Roman"/>
          <w:b/>
          <w:i/>
          <w:sz w:val="28"/>
          <w:szCs w:val="28"/>
        </w:rPr>
        <w:t>Задачи мастер-класса: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 повысить уровень профессиональной  компетенции участников.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 сформировать у участников мастер – класса мотивацию на использование в воспитательно – образовательном процессе опытно – экспериментальную деятельность.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-активизировать самостоятельную работу педагогов, дать им возможность заимствовать элементы педагогического опыта.</w:t>
      </w: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AD6387">
        <w:rPr>
          <w:rFonts w:ascii="Times New Roman" w:hAnsi="Times New Roman"/>
          <w:b/>
          <w:i/>
          <w:sz w:val="28"/>
          <w:szCs w:val="28"/>
        </w:rPr>
        <w:t xml:space="preserve">Практическая значимость: </w:t>
      </w:r>
    </w:p>
    <w:p w:rsidR="001721EB" w:rsidRPr="00AD6387" w:rsidRDefault="001721EB" w:rsidP="00D5327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      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6387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Pr="00AD6387">
        <w:rPr>
          <w:rFonts w:ascii="Times New Roman" w:hAnsi="Times New Roman"/>
          <w:b/>
          <w:caps/>
          <w:sz w:val="28"/>
          <w:szCs w:val="28"/>
        </w:rPr>
        <w:t xml:space="preserve"> Развитие познавательной активности дошкольников в процессе экспериментирования.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 и т. п.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Как отмечает А. И. Савенков, экспериментирование и исследовательская практика ребенка-дошкольника – это один из основных путей познания окружающего мира. Его следует рассматривать не просто как один из многочисленных методов обучения, а как основной путь познания, к которому следует максимально приблизить обучение.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Развитие исследовательских способностей ребенка – одна из важнейших задач современного образования.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Экспериментирование в дошкольных учреждениях может осуществляться в познавательной и продуктивной формах. В детском экспериментировании наиболее мощно проявляется собственная активность детей, направленная на получение: новых сведений, новых знаний (познавательная форма экспериментирования), на получение продуктов творчества (продуктивная форма экспериментирования).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К познавательной форме экспериментирования можно отнести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К продуктивной форме относятся совместная деятельность воспитателя с ребенком, самостоятельная деятельность детей, трудовая деятельность, опыты, игры эксперименты, развлечения, КВН.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Чем старше становится ребенок, тем большим разнообразием форм он может овладеть. Овладение каждой формой экспериментирования подчиняется закону перехода количественных изменений в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деятельности.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Накопление, систематизация, использование и преобразование опыта детей в деятельности опосредованно естественными и специально созданными условиями развивающей среды.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Обучение детей экспериментированию необходимо начинать с насыщения развивающей среды: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1. На соответствующих возрастных этапах развивающая предметная среда должна создавать условия для формирования ведущих видов деятельности и одновременно учитывать особенности других видов.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2. Предметная среда должна соответствовать возможностям ребенка для перехода к следующему этапу развития.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3. Предметная среда должна включать не только уже известные ребенку объекты, но и те, которые побуждают его к последующей деятельности.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4. Проектирование предметной среды вытекает из исходной инициативности ребенка, его стремления на деле применить свои знания (как «ясные», так и «неясные», поскольку только в этом случае знания будут им присвоены, осмыслены и обогащены.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Для закрепления полученных знаний, умений и навыков, также устойчивой мотивации содержание образовательных занятий включаются в режимные моменты (дидактические игры вопрос-ответ, на которых дети могут самостоятельно ответить на вопросы: Как? Зачем? Почему, что стимулирует их познавательную активность. В группе создается «Исследовательская лаборатория».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Осуществляя руководство поисковой деятельностью детей, важно создавать условия для решения каждой задачи, возникающей по их инициативе.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В процессе обучения поисковая деятельность 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 поисковых задач.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Целесообразнее всего опытническую деятельность организовывать с детьми старшего дошкольного возраста. К этому времени у дошкольников уже будет накоплен определенный информационный багаж, они научатся сопоставлять факты, информацию природоведческого содержания, что позволит им успешно разрешить поставленную в опыте проблему. Однако несомненно, что к опытнической деятельности детей необходимо готовить. Подготовка осуществляется на этапе младшего и среднего дошкольного возраста путем проведения различных исследовательских занятий с детьми.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окружающем. Одной из актуальных проблем современной системы образования является развитие любознательности, познавательной и творческой активности, каждой личности. По определению психологов и педагогов, творческая деятельность – это одна из содержательных форм психической активности человека. Творческий процесс – это особая форма качественного перехода от уже известного к новому, неизвестному. У дошкольников этот переход осуществляется через организацию различных форм экспериментальной, исследовательской деятельности.</w:t>
      </w:r>
    </w:p>
    <w:p w:rsidR="001721EB" w:rsidRPr="00AD6387" w:rsidRDefault="001721EB" w:rsidP="00D5327A">
      <w:pPr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117F4A">
      <w:pPr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6387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AD6387">
        <w:rPr>
          <w:rFonts w:ascii="Times New Roman" w:hAnsi="Times New Roman"/>
          <w:b/>
          <w:caps/>
          <w:sz w:val="28"/>
          <w:szCs w:val="28"/>
        </w:rPr>
        <w:t xml:space="preserve">   Мастер – класс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Уважаемые коллеги. Общеизвестно, педагоги-  трудятся не покладая рук, стремясь собрать как можно больше полезного, интересного и необходимого для своей работы. </w:t>
      </w:r>
    </w:p>
    <w:p w:rsidR="001721EB" w:rsidRPr="00AD6387" w:rsidRDefault="001721EB" w:rsidP="00C55078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Все мы знаем, что дети дошкольного возраста по своей природе – пытливые исследователи окружающего мира, поэтому у них постоянно существует потребность в новых впечатлениях, у них возникает много вопросов, на которые они хотят получить ответ.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И перед нами тоже встали вопросы: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-Как обуздать кипучую энергию и неуёмную любознательность ребёнка?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-Как максимально использовать пытливость детского ума и подтолкнуть ребенка к познанию мира?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-Как, способствовать развитию творческого начала ребёнка?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И вот совет: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Экспериментировать с детьми, лучшего и нет.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Пусть тот, кто ставит свои вопросы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Сам и находит на них ответы.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   Одной из форм организации, в познавательно исследовательской деятельности является - экспериментирование. Экспериментальная деятельность вызывает огромный интерес у детей. Опыты - словно фокусы. Только загадка фокуса так и остаётся неразгаданной, а вот всё, что получается в результате опытов, можно объяснить и понять.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Предлагаю</w:t>
      </w:r>
      <w:r w:rsidRPr="00AD6387">
        <w:rPr>
          <w:rFonts w:ascii="Times New Roman" w:hAnsi="Times New Roman"/>
          <w:sz w:val="28"/>
          <w:szCs w:val="28"/>
        </w:rPr>
        <w:t xml:space="preserve"> провести несколько экспериментов.</w:t>
      </w:r>
    </w:p>
    <w:p w:rsidR="001721EB" w:rsidRPr="00AD6387" w:rsidRDefault="001721EB" w:rsidP="004B5BBD">
      <w:pPr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F328C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I</w:t>
      </w: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опыт. Лава </w:t>
      </w:r>
    </w:p>
    <w:p w:rsidR="001721EB" w:rsidRPr="00AD6387" w:rsidRDefault="001721EB" w:rsidP="0059057B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  <w:u w:val="single"/>
        </w:rPr>
        <w:t>Для опыта понадобится:</w:t>
      </w:r>
      <w:r w:rsidRPr="00AD6387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AD6387">
        <w:rPr>
          <w:rFonts w:ascii="Times New Roman" w:hAnsi="Times New Roman"/>
          <w:sz w:val="28"/>
          <w:szCs w:val="28"/>
        </w:rPr>
        <w:t>Подсолнечное масло, вода, пищевые красители, шипучие таблетки аспирина, сосуд.</w:t>
      </w:r>
    </w:p>
    <w:p w:rsidR="001721EB" w:rsidRPr="00AD6387" w:rsidRDefault="001721EB" w:rsidP="007638C6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    Итог: Берем сосуд, наливаем воду до половины стакана, подсолнечное масло, насыпаем в сосуд пищевой краситель и опускаем таблетку аспирина.</w:t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2F0DB"/>
        </w:rPr>
        <w:t xml:space="preserve"> </w:t>
      </w:r>
      <w:r w:rsidRPr="00AD6387">
        <w:rPr>
          <w:rFonts w:ascii="Times New Roman" w:hAnsi="Times New Roman"/>
          <w:sz w:val="28"/>
          <w:szCs w:val="28"/>
        </w:rPr>
        <w:t> Вода и масло в бокале живут отдельно друг от друга.</w:t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2F0DB"/>
        </w:rPr>
        <w:t xml:space="preserve"> </w:t>
      </w:r>
      <w:r w:rsidRPr="00AD6387">
        <w:rPr>
          <w:rFonts w:ascii="Times New Roman" w:hAnsi="Times New Roman"/>
          <w:sz w:val="28"/>
          <w:szCs w:val="28"/>
        </w:rPr>
        <w:t xml:space="preserve"> Что же касается аспирина, то современные растворимые формы содержат в своем составе соду.  В кислой среде идет реакция с выделением углекислого газа, который, стремясь вверх, поднимает жидкость из нижнего слоя. Вот так получается эффект лава-лампы   </w:t>
      </w:r>
    </w:p>
    <w:p w:rsidR="001721EB" w:rsidRPr="00AD6387" w:rsidRDefault="001721EB" w:rsidP="00D5327A">
      <w:pPr>
        <w:jc w:val="center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s://lightingandceilingfans.com/wp-content/uploads/imgp/lava-lamp-in-a-bottle-9-9067.JPG" style="width:164.25pt;height:249pt;visibility:visible">
            <v:imagedata r:id="rId7" o:title=""/>
          </v:shape>
        </w:pict>
      </w:r>
    </w:p>
    <w:p w:rsidR="001721EB" w:rsidRPr="00AD6387" w:rsidRDefault="001721EB" w:rsidP="00DB2286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  <w:lang w:val="en-US"/>
        </w:rPr>
      </w:pPr>
    </w:p>
    <w:p w:rsidR="001721EB" w:rsidRPr="00AD6387" w:rsidRDefault="001721EB" w:rsidP="00DB2286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II</w:t>
      </w: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опыт. «Чего боятся микробы»</w:t>
      </w:r>
    </w:p>
    <w:p w:rsidR="001721EB" w:rsidRPr="00AD6387" w:rsidRDefault="001721EB" w:rsidP="00AB2FA5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  <w:u w:val="single"/>
        </w:rPr>
        <w:t>Для опыта понадобится:</w:t>
      </w:r>
      <w:r w:rsidRPr="00AD6387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AD6387">
        <w:rPr>
          <w:rFonts w:ascii="Times New Roman" w:hAnsi="Times New Roman"/>
          <w:sz w:val="28"/>
          <w:szCs w:val="28"/>
        </w:rPr>
        <w:t xml:space="preserve">Прозрачная стеклянная тарелка, вода, детская ладошка шаблон, жидкое мыло, перец черный, молотый. Влажные салфетки. </w:t>
      </w:r>
    </w:p>
    <w:p w:rsidR="001721EB" w:rsidRPr="00AD6387" w:rsidRDefault="001721EB" w:rsidP="00AB2FA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387">
        <w:rPr>
          <w:rFonts w:ascii="Times New Roman" w:hAnsi="Times New Roman"/>
          <w:sz w:val="28"/>
          <w:szCs w:val="28"/>
        </w:rPr>
        <w:t xml:space="preserve">Итог: </w:t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Посыпем перцем поверхность воды. Его должно быть достаточно, чтобы покрыть всю поверхность тарелки.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Опускаем палец в воду. Что мы видим? Что произошло? (Наш палец стал грязным, потому что перец попал на палец и остался на нем.)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Моем палец.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Теперь на палец мы капнем жидкое мыло.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Опускаем в воду. Что мы с вами видим? (Что перец испугался мыла и расступается, а палец остался чистым.)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Вытираем руки салфеткой.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Выводы: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так, что же мы с вами увидели? Перец испугался мыла.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представим, что перец - это грязь (микробы). Какой же мы можем сделать вывод?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мы будем мыть руки простой водой, то грязь останется, а если мы будем мыть руки с мылом, то вся грязь смоется с водой и наши ручки останутся чистыми!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 значит, что мы с вами будем здоровыми и веселыми! </w:t>
      </w:r>
      <w:r w:rsidRPr="00AD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387">
        <w:rPr>
          <w:rFonts w:ascii="Times New Roman" w:hAnsi="Times New Roman"/>
          <w:color w:val="000000"/>
          <w:sz w:val="28"/>
          <w:szCs w:val="28"/>
        </w:rPr>
        <w:br/>
      </w:r>
      <w:r w:rsidRPr="00AD63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мойте чаще руки с мылом!</w:t>
      </w:r>
    </w:p>
    <w:p w:rsidR="001721EB" w:rsidRPr="00AD6387" w:rsidRDefault="001721EB" w:rsidP="001E6167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III</w:t>
      </w:r>
      <w:r w:rsidRPr="00AD638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опыт. «Извержение вулкана»</w:t>
      </w:r>
    </w:p>
    <w:p w:rsidR="001721EB" w:rsidRPr="00AD6387" w:rsidRDefault="001721EB" w:rsidP="001E6167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  <w:u w:val="single"/>
        </w:rPr>
        <w:t>Для опыта понадобится:</w:t>
      </w:r>
      <w:r w:rsidRPr="00AD6387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AD6387">
        <w:rPr>
          <w:rFonts w:ascii="Times New Roman" w:hAnsi="Times New Roman"/>
          <w:sz w:val="28"/>
          <w:szCs w:val="28"/>
        </w:rPr>
        <w:t>Сода, лимонная кислота, вода, пищевой краситель, моющее средство для посуды, пайетки или блестки, емкость стеклянная с узким горлышком. Поднос. Соотношение: 1 стакан воды, 3 чайные ложки соды, 1,5 чайная ложка лимонной кислоты, капелька моющего средства.</w:t>
      </w:r>
    </w:p>
    <w:p w:rsidR="001721EB" w:rsidRPr="00AD6387" w:rsidRDefault="001721EB" w:rsidP="001E6167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Итог: Наливаем в емкость воду, смешиваем с лимонной кислотой, добавляем краситель, капельку жидкого моющего средства для эффекта более густой и устойчивой пены, далее соду и пайетки самыми последними.</w:t>
      </w:r>
    </w:p>
    <w:p w:rsidR="001721EB" w:rsidRPr="00AD6387" w:rsidRDefault="001721EB" w:rsidP="001E6167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AD6387">
        <w:rPr>
          <w:rFonts w:ascii="Times New Roman" w:hAnsi="Times New Roman"/>
          <w:sz w:val="28"/>
          <w:szCs w:val="28"/>
        </w:rPr>
        <w:t>Выводы: Очень интересно наблюдать, как пена поднимается по узкому горлышку изнутри вверх, а потом стекает по стенам вулкана. Горлышко у емкости узкое, углекислый газ выделяется бурно и в больших количествах. Торопясь выйти из емкости углекислый газ захватывает с собой и воду, так как газ легче воды пузырьки газа поднимаются на поверхность воды. Более бурным будет вулкан в той емкости, куда мы опускаем ложку с содой целиком, так как в этом случае встречаются, соединяются и вступают в реакцию сразу большее число молекул. Встретится и прореагировать могут только определенное количество лимонной кислоты и соды. Если в воде слишком много соды, после окончания извержения излишки ее осядут на дно. Если в воде слишком много лимонной кислоты, вулкан в конце концов тоже уснёт. Чтобы вновь «разбудить» вулкан, нужно добавить то, чего не хватает.</w:t>
      </w:r>
    </w:p>
    <w:p w:rsidR="001721EB" w:rsidRPr="00AD6387" w:rsidRDefault="001721EB" w:rsidP="00DB2286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1721EB" w:rsidRPr="00AD6387" w:rsidRDefault="001721EB" w:rsidP="00452E34">
      <w:pPr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 xml:space="preserve"> </w:t>
      </w:r>
    </w:p>
    <w:p w:rsidR="001721EB" w:rsidRPr="00AD6387" w:rsidRDefault="001721EB" w:rsidP="00D5327A">
      <w:pPr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1721EB" w:rsidRDefault="001721EB" w:rsidP="005E1E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21EB" w:rsidRDefault="001721EB" w:rsidP="005E1E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21EB" w:rsidRPr="00AD6387" w:rsidRDefault="001721EB" w:rsidP="005E1E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387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bookmarkStart w:id="0" w:name="_GoBack"/>
      <w:bookmarkEnd w:id="0"/>
    </w:p>
    <w:p w:rsidR="001721EB" w:rsidRPr="00AD6387" w:rsidRDefault="001721EB" w:rsidP="00C64C94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Ребёнку - 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1721EB" w:rsidRPr="00AD6387" w:rsidRDefault="001721EB" w:rsidP="00C728D3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ребёнка к определению проблемы и самостоятельному выбору путей её решения; создаётся субъективно – новый продукт.</w:t>
      </w:r>
    </w:p>
    <w:p w:rsidR="001721EB" w:rsidRPr="00AD6387" w:rsidRDefault="001721EB" w:rsidP="00C728D3">
      <w:pPr>
        <w:ind w:firstLine="426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</w:t>
      </w: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117F4A">
      <w:pPr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21EB" w:rsidRDefault="001721EB" w:rsidP="00AD6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1EB" w:rsidRDefault="001721EB" w:rsidP="00AD6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1EB" w:rsidRDefault="001721EB" w:rsidP="00AD6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1EB" w:rsidRDefault="001721EB" w:rsidP="00AD6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1EB" w:rsidRPr="00AD6387" w:rsidRDefault="001721EB" w:rsidP="00AD6387">
      <w:pPr>
        <w:jc w:val="center"/>
        <w:rPr>
          <w:rFonts w:ascii="Times New Roman" w:hAnsi="Times New Roman"/>
          <w:b/>
          <w:sz w:val="28"/>
          <w:szCs w:val="28"/>
        </w:rPr>
      </w:pPr>
      <w:r w:rsidRPr="00AD638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721EB" w:rsidRPr="00AD6387" w:rsidRDefault="001721EB" w:rsidP="004B5BB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1. Вахрушева, Л.Н.  Воспитание познавательных интересов у детей 5-7 лет/ Л.Н. Вахрушева. – М.: ТЦ Сфера, 2022.-128 с.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2. Короткова, Н.А. Познавательно-исследовательская деятельность старших дошкольников//Ребенок в детском саду.-2021.-№ 3.-с.4-12.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3. Куликовская, И.Э, Совгир, Н.Н. Детское экспериментирование. Старший дошкольный возраст /И.Э, Куликовская, Н.Н. Совгир.-М.: Педагогическое общество России, 2022.-79с.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4. Марудова, Е.В. Ознакомление дошкольников с окружающим миром. Экспериментирование/ Е.В. Марудова.-СПб: Детство –Пресс, 2023, 128с.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5. Организация экспериментальной деятельности дошкольников: Методические рекомендации /под редакцией Л.Н. Прохоровой -3-е изд., испр. И доп.-М.: АРКТИ, 2021.-64с.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6.  Рыжова, Л.В. Методика детского экспериментирования / Рыжова Л.В.- СПб: Детство-Пресс, 2022.-208с.</w:t>
      </w:r>
    </w:p>
    <w:p w:rsidR="001721EB" w:rsidRPr="00AD6387" w:rsidRDefault="001721EB" w:rsidP="00C64C94">
      <w:pPr>
        <w:ind w:left="567" w:hanging="567"/>
        <w:rPr>
          <w:rFonts w:ascii="Times New Roman" w:hAnsi="Times New Roman"/>
          <w:sz w:val="28"/>
          <w:szCs w:val="28"/>
        </w:rPr>
      </w:pPr>
      <w:r w:rsidRPr="00AD6387">
        <w:rPr>
          <w:rFonts w:ascii="Times New Roman" w:hAnsi="Times New Roman"/>
          <w:sz w:val="28"/>
          <w:szCs w:val="28"/>
        </w:rPr>
        <w:t>7.  Чехонина, О. Экспериментирование как основной вид поисковой деятельности / О. Чехонина // Дошкольное воспитание, 2021.-№ 6.-С.13.</w:t>
      </w: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p w:rsidR="001721EB" w:rsidRPr="00AD6387" w:rsidRDefault="001721EB" w:rsidP="004B5BBD">
      <w:pPr>
        <w:ind w:firstLine="426"/>
        <w:rPr>
          <w:rFonts w:ascii="Times New Roman" w:hAnsi="Times New Roman"/>
          <w:sz w:val="28"/>
          <w:szCs w:val="28"/>
        </w:rPr>
      </w:pPr>
    </w:p>
    <w:sectPr w:rsidR="001721EB" w:rsidRPr="00AD6387" w:rsidSect="00D5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2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EB" w:rsidRDefault="001721EB" w:rsidP="00AD5E19">
      <w:pPr>
        <w:spacing w:after="0" w:line="240" w:lineRule="auto"/>
      </w:pPr>
      <w:r>
        <w:separator/>
      </w:r>
    </w:p>
  </w:endnote>
  <w:endnote w:type="continuationSeparator" w:id="0">
    <w:p w:rsidR="001721EB" w:rsidRDefault="001721EB" w:rsidP="00AD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1721EB" w:rsidRDefault="001721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EB" w:rsidRDefault="001721EB" w:rsidP="00AD5E19">
      <w:pPr>
        <w:spacing w:after="0" w:line="240" w:lineRule="auto"/>
      </w:pPr>
      <w:r>
        <w:separator/>
      </w:r>
    </w:p>
  </w:footnote>
  <w:footnote w:type="continuationSeparator" w:id="0">
    <w:p w:rsidR="001721EB" w:rsidRDefault="001721EB" w:rsidP="00AD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B" w:rsidRDefault="00172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7507"/>
    <w:multiLevelType w:val="hybridMultilevel"/>
    <w:tmpl w:val="000054A4"/>
    <w:lvl w:ilvl="0" w:tplc="798430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BC"/>
    <w:rsid w:val="00012391"/>
    <w:rsid w:val="00020F5F"/>
    <w:rsid w:val="000B1FEE"/>
    <w:rsid w:val="000B684D"/>
    <w:rsid w:val="00115EB8"/>
    <w:rsid w:val="00117F4A"/>
    <w:rsid w:val="00133DF7"/>
    <w:rsid w:val="001432B6"/>
    <w:rsid w:val="001607CF"/>
    <w:rsid w:val="00162C4E"/>
    <w:rsid w:val="001721EB"/>
    <w:rsid w:val="0017283D"/>
    <w:rsid w:val="0018189E"/>
    <w:rsid w:val="00186648"/>
    <w:rsid w:val="001914E3"/>
    <w:rsid w:val="001B604A"/>
    <w:rsid w:val="001C1EA4"/>
    <w:rsid w:val="001D461F"/>
    <w:rsid w:val="001E03BC"/>
    <w:rsid w:val="001E1064"/>
    <w:rsid w:val="001E6167"/>
    <w:rsid w:val="00206968"/>
    <w:rsid w:val="002433CB"/>
    <w:rsid w:val="00295C52"/>
    <w:rsid w:val="002C5808"/>
    <w:rsid w:val="002C7E23"/>
    <w:rsid w:val="002D2829"/>
    <w:rsid w:val="002F37D4"/>
    <w:rsid w:val="0034221C"/>
    <w:rsid w:val="00360624"/>
    <w:rsid w:val="00370736"/>
    <w:rsid w:val="003D7698"/>
    <w:rsid w:val="00401C71"/>
    <w:rsid w:val="0042207D"/>
    <w:rsid w:val="00445F1A"/>
    <w:rsid w:val="00452E34"/>
    <w:rsid w:val="00463617"/>
    <w:rsid w:val="004B5BBD"/>
    <w:rsid w:val="00501575"/>
    <w:rsid w:val="005405F9"/>
    <w:rsid w:val="0059057B"/>
    <w:rsid w:val="005B214B"/>
    <w:rsid w:val="005E1E55"/>
    <w:rsid w:val="00650A68"/>
    <w:rsid w:val="006B4084"/>
    <w:rsid w:val="006C643D"/>
    <w:rsid w:val="006D07E9"/>
    <w:rsid w:val="00714C88"/>
    <w:rsid w:val="00725898"/>
    <w:rsid w:val="00737851"/>
    <w:rsid w:val="00740EAC"/>
    <w:rsid w:val="007638C6"/>
    <w:rsid w:val="008F5D5B"/>
    <w:rsid w:val="00922847"/>
    <w:rsid w:val="009602FB"/>
    <w:rsid w:val="00990BD5"/>
    <w:rsid w:val="009B720B"/>
    <w:rsid w:val="009E00A6"/>
    <w:rsid w:val="00A4486C"/>
    <w:rsid w:val="00A53C4B"/>
    <w:rsid w:val="00AB2FA5"/>
    <w:rsid w:val="00AD5E19"/>
    <w:rsid w:val="00AD6387"/>
    <w:rsid w:val="00AE5882"/>
    <w:rsid w:val="00AF6633"/>
    <w:rsid w:val="00B60A01"/>
    <w:rsid w:val="00BA43E7"/>
    <w:rsid w:val="00BB7919"/>
    <w:rsid w:val="00BD057E"/>
    <w:rsid w:val="00BD4F16"/>
    <w:rsid w:val="00BF7BCB"/>
    <w:rsid w:val="00BF7C50"/>
    <w:rsid w:val="00C015A1"/>
    <w:rsid w:val="00C55078"/>
    <w:rsid w:val="00C64C94"/>
    <w:rsid w:val="00C728D3"/>
    <w:rsid w:val="00C95813"/>
    <w:rsid w:val="00C95C4C"/>
    <w:rsid w:val="00C97268"/>
    <w:rsid w:val="00CB08D6"/>
    <w:rsid w:val="00CB3DB5"/>
    <w:rsid w:val="00CB7D27"/>
    <w:rsid w:val="00CF51C9"/>
    <w:rsid w:val="00CF5243"/>
    <w:rsid w:val="00D12022"/>
    <w:rsid w:val="00D5327A"/>
    <w:rsid w:val="00D60B43"/>
    <w:rsid w:val="00D9003C"/>
    <w:rsid w:val="00DB2286"/>
    <w:rsid w:val="00E40941"/>
    <w:rsid w:val="00E419E7"/>
    <w:rsid w:val="00EC147B"/>
    <w:rsid w:val="00F328CE"/>
    <w:rsid w:val="00F92DB9"/>
    <w:rsid w:val="00FB1A59"/>
    <w:rsid w:val="00FB39FE"/>
    <w:rsid w:val="00FD1F4E"/>
    <w:rsid w:val="00FE0A1C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0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E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D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E19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rsid w:val="00DB228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424</TotalTime>
  <Pages>9</Pages>
  <Words>2195</Words>
  <Characters>12517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Dr.NEC</dc:creator>
  <cp:keywords/>
  <dc:description/>
  <cp:lastModifiedBy>мария</cp:lastModifiedBy>
  <cp:revision>54</cp:revision>
  <dcterms:created xsi:type="dcterms:W3CDTF">2015-06-09T09:21:00Z</dcterms:created>
  <dcterms:modified xsi:type="dcterms:W3CDTF">2001-12-31T19:03:00Z</dcterms:modified>
</cp:coreProperties>
</file>