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D7" w:rsidRPr="00CB3D44" w:rsidRDefault="00A23CBB" w:rsidP="00CB3D4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5E43D7" w:rsidRPr="00CB3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собенности восприятия литературных произведений</w:t>
      </w:r>
    </w:p>
    <w:p w:rsidR="0021166F" w:rsidRPr="00CB3D44" w:rsidRDefault="005E43D7" w:rsidP="00CB3D4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периоде дошкольного детства</w:t>
      </w:r>
    </w:p>
    <w:p w:rsidR="00906B54" w:rsidRPr="00CB3D44" w:rsidRDefault="00906B54" w:rsidP="00CB3D4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5B5E" w:rsidRPr="00CB3D44" w:rsidRDefault="0066322B" w:rsidP="00CB3D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Ребенок дошкольного возраста является своеобразным читателем</w:t>
      </w:r>
      <w:r w:rsidR="005E43D7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поскольку 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произведения, с которыми он встречает</w:t>
      </w:r>
      <w:r w:rsidR="001E6912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ся, воспринимаются им на слух. Психолог</w:t>
      </w:r>
      <w:r w:rsidR="005D2122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Запорожец А.В.</w:t>
      </w:r>
      <w:r w:rsidR="001E6912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</w:t>
      </w:r>
      <w:r w:rsidR="005D2122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1E6912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возрастные особенности восприятия литературных произведений в периоде дошкольного детства</w:t>
      </w:r>
      <w:r w:rsidR="001E6912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5B5E" w:rsidRPr="00CB3D44" w:rsidRDefault="0066322B" w:rsidP="00CB3D4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Зависимость понимания литературного произведения от личного опыта ребенка. Ребенку свойственно понимание каких-либо знакомых м</w:t>
      </w:r>
      <w:bookmarkStart w:id="0" w:name="_GoBack"/>
      <w:bookmarkEnd w:id="0"/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оментов, с которыми он уже сталкивался в своей повседневной  жизни.</w:t>
      </w:r>
    </w:p>
    <w:p w:rsidR="00665B5E" w:rsidRPr="00CB3D44" w:rsidRDefault="0066322B" w:rsidP="00CB3D4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оказать влияние предыдущий литературный опыт ребенка: например, читая сказку, они определенным образом воспринимают ее персонажей, дают им свои оценки зачастую ошибочно переносят эти оценки на другие сказки.  Так, в сказке «Снегур</w:t>
      </w:r>
      <w:r w:rsidR="00665B5E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и лиса» они не сразу понимают то, что лиса совсем не хитрая.  </w:t>
      </w:r>
    </w:p>
    <w:p w:rsidR="00665B5E" w:rsidRPr="00CB3D44" w:rsidRDefault="0066322B" w:rsidP="00CB3D4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ребенка </w:t>
      </w:r>
      <w:r w:rsidR="00665B5E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легче всего воспринимать произведения, в которых события четко следуют друг за другом. Такое построение характерно для большинства русских сказок («Колобок», «Репка», «Теремок» и др.). Но, как правило, вызывают затруднения сказки, в сюжете которых существуют несколько историй</w:t>
      </w:r>
      <w:r w:rsidR="001E6912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Например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(«Кот, петух и лиса», «Петушок и бобовое зернышко», «Коза-дереза» и др.). Дети  в этом случае могут создать какую-либо одну из частей сказки, не воспринимая остальные.</w:t>
      </w:r>
    </w:p>
    <w:p w:rsidR="00665B5E" w:rsidRPr="00CB3D44" w:rsidRDefault="0066322B" w:rsidP="00CB3D4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дошкольника также характерно ярко окрашенное эмоциональное отношение к персонажам</w:t>
      </w:r>
      <w:r w:rsidR="00665B5E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интересует внешний вид, действия и поступки персонажа, мотив поступков. Дети также не способны самостоятельно представить какой-либо персонаж и поэтому нуждаются в иллюстрации.</w:t>
      </w:r>
    </w:p>
    <w:p w:rsidR="005D2122" w:rsidRPr="00CB3D44" w:rsidRDefault="00F937DE" w:rsidP="00CB3D4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 детской речи О.С. Ушакова, отмечала</w:t>
      </w:r>
      <w:r w:rsidR="00171613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</w:t>
      </w:r>
      <w:r w:rsidR="0066322B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тличительной особенностью этого возраста также является тяготение к ритмичной организованной речи, богатой рифмами и динамикой. Именно так объясняется их любовь к произведениям детского фольклора, которые гармонично сочетают в себе слово, ритмику, действие, выразительность и музыкальность.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322B" w:rsidRPr="00CB3D44" w:rsidRDefault="004756D1" w:rsidP="00CB3D4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6322B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сочинении сказок: например, «ж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или-были», «тут и сказки конец». П</w:t>
      </w:r>
      <w:r w:rsidR="0066322B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остоянные характеристики героев: «мышка-норушка», «лисичка-сестричка»</w:t>
      </w:r>
      <w:r w:rsidR="00F937DE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6322B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Придавать данному рассказу комическую или драматическую окраску, используя мимику, жесты, пантомимику.</w:t>
      </w:r>
    </w:p>
    <w:p w:rsidR="004756D1" w:rsidRPr="00CB3D44" w:rsidRDefault="0066322B" w:rsidP="00CB3D4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Исходя из особенностей восприятия литературных произведений дошкольниками, исследовател</w:t>
      </w:r>
      <w:r w:rsidR="005D2122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Л.М. Гурович</w:t>
      </w:r>
      <w:r w:rsidR="00F937DE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</w:t>
      </w:r>
      <w:r w:rsidR="00F937DE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задачи ознакомления детей с книгой</w:t>
      </w:r>
      <w:r w:rsidR="00665B5E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756D1" w:rsidRPr="00CB3D44" w:rsidRDefault="0066322B" w:rsidP="00CB3D44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интерес к книге, приуча</w:t>
      </w:r>
      <w:r w:rsidR="004756D1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внимательно слушать литературные произведения</w:t>
      </w:r>
      <w:r w:rsidR="004756D1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56D1" w:rsidRPr="00CB3D44" w:rsidRDefault="0066322B" w:rsidP="00CB3D44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детям</w:t>
      </w:r>
      <w:r w:rsidR="004756D1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соотносить имеющийся у них жизненный опыт с фактами литературных произведений</w:t>
      </w:r>
      <w:r w:rsidR="004756D1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56D1" w:rsidRPr="00CB3D44" w:rsidRDefault="0066322B" w:rsidP="00CB3D44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детям</w:t>
      </w:r>
      <w:r w:rsidR="004756D1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устанавливать </w:t>
      </w:r>
      <w:r w:rsidR="004756D1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простейшие связи в произведении и 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выделять наиболее яркие поступки героев и оценивать их</w:t>
      </w:r>
      <w:r w:rsidR="004756D1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322B" w:rsidRPr="00CB3D44" w:rsidRDefault="0066322B" w:rsidP="00CB3D44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эмоциональный отклик и эмоциональную заинтересованность, возникающие</w:t>
      </w:r>
      <w:r w:rsidR="004756D1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ребенка при восприятии книги, 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рассматривать иллюстрации.</w:t>
      </w:r>
    </w:p>
    <w:p w:rsidR="00975CB1" w:rsidRPr="00CB3D44" w:rsidRDefault="00975CB1" w:rsidP="00CB3D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7DE" w:rsidRPr="00CB3D44" w:rsidRDefault="00975CB1" w:rsidP="00CB3D4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3D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литературы:</w:t>
      </w:r>
    </w:p>
    <w:p w:rsidR="00171613" w:rsidRPr="00CB3D44" w:rsidRDefault="00171613" w:rsidP="00CB3D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D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Гурович Л.М.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3D44">
        <w:rPr>
          <w:rFonts w:ascii="Times New Roman" w:hAnsi="Times New Roman" w:cs="Times New Roman"/>
          <w:color w:val="000000" w:themeColor="text1"/>
          <w:sz w:val="28"/>
          <w:szCs w:val="28"/>
        </w:rPr>
        <w:t>Ребенок и книга. Пособие для воспитателя дет. сада / Под ред. В. И. Логиновой. -  2-е изд.  - СПб</w:t>
      </w:r>
      <w:proofErr w:type="gramStart"/>
      <w:r w:rsidRPr="00CB3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proofErr w:type="gramEnd"/>
      <w:r w:rsidRPr="00CB3D44">
        <w:rPr>
          <w:rFonts w:ascii="Times New Roman" w:hAnsi="Times New Roman" w:cs="Times New Roman"/>
          <w:color w:val="000000" w:themeColor="text1"/>
          <w:sz w:val="28"/>
          <w:szCs w:val="28"/>
        </w:rPr>
        <w:t>Акцидент</w:t>
      </w:r>
      <w:proofErr w:type="spellEnd"/>
      <w:r w:rsidRPr="00CB3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1996. — 127 с. </w:t>
      </w:r>
    </w:p>
    <w:p w:rsidR="00F937DE" w:rsidRPr="00CB3D44" w:rsidRDefault="00F937DE" w:rsidP="00CB3D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D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Запорожец</w:t>
      </w:r>
      <w:r w:rsidR="00171613" w:rsidRPr="00CB3D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А.В.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Психология восприятия ребёнком-дошкольником литературного произведения -  М.: Педагогика, 2009.</w:t>
      </w:r>
      <w:r w:rsidR="00171613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Т. 1. - 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128 с.</w:t>
      </w:r>
      <w:r w:rsidRPr="00CB3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37DE" w:rsidRPr="00CB3D44" w:rsidRDefault="00F937DE" w:rsidP="00CB3D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D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Кондратьева С. Ю.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Ознакомление с художественной литературой детей дошкольного возр</w:t>
      </w:r>
      <w:r w:rsidR="00171613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аста // Дошкольная педагогика.  -  №12.,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2013</w:t>
      </w:r>
      <w:r w:rsidR="00171613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71613" w:rsidRPr="00CB3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37DE" w:rsidRPr="00CB3D44" w:rsidRDefault="00F937DE" w:rsidP="00CB3D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D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Ушакова О. С. 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развития речи детей дошкольного возраста.</w:t>
      </w:r>
      <w:r w:rsidR="00171613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</w:t>
      </w:r>
      <w:r w:rsidR="00171613"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Детство Пресс, 2013. - </w:t>
      </w:r>
      <w:r w:rsidRPr="00CB3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128 с. </w:t>
      </w:r>
    </w:p>
    <w:p w:rsidR="00F937DE" w:rsidRPr="00CB3D44" w:rsidRDefault="00F937DE" w:rsidP="00CB3D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37DE" w:rsidRPr="00CB3D44" w:rsidRDefault="00F937DE" w:rsidP="00CB3D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37DE" w:rsidRPr="00CB3D44" w:rsidRDefault="00F937DE" w:rsidP="00CB3D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37DE" w:rsidRPr="00CB3D44" w:rsidRDefault="00F937DE" w:rsidP="00CB3D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43D7" w:rsidRPr="00CB3D44" w:rsidRDefault="005E43D7" w:rsidP="00CB3D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43D7" w:rsidRPr="00CB3D44" w:rsidSect="005E43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C69"/>
    <w:multiLevelType w:val="multilevel"/>
    <w:tmpl w:val="2A60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F6EA2"/>
    <w:multiLevelType w:val="hybridMultilevel"/>
    <w:tmpl w:val="F956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AD1"/>
    <w:multiLevelType w:val="hybridMultilevel"/>
    <w:tmpl w:val="4240E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D6ED9"/>
    <w:multiLevelType w:val="multilevel"/>
    <w:tmpl w:val="7060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6455E"/>
    <w:multiLevelType w:val="hybridMultilevel"/>
    <w:tmpl w:val="D640E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100E4"/>
    <w:multiLevelType w:val="multilevel"/>
    <w:tmpl w:val="9EFC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F11FB"/>
    <w:multiLevelType w:val="multilevel"/>
    <w:tmpl w:val="00A4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F4270"/>
    <w:multiLevelType w:val="hybridMultilevel"/>
    <w:tmpl w:val="29A29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2B"/>
    <w:rsid w:val="00005B1C"/>
    <w:rsid w:val="00171613"/>
    <w:rsid w:val="001E6912"/>
    <w:rsid w:val="0021166F"/>
    <w:rsid w:val="004756D1"/>
    <w:rsid w:val="005D2122"/>
    <w:rsid w:val="005E43D7"/>
    <w:rsid w:val="0066322B"/>
    <w:rsid w:val="00665B5E"/>
    <w:rsid w:val="00906B54"/>
    <w:rsid w:val="00975CB1"/>
    <w:rsid w:val="00A23CBB"/>
    <w:rsid w:val="00CB3D44"/>
    <w:rsid w:val="00F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3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2023-11-10T15:11:00Z</cp:lastPrinted>
  <dcterms:created xsi:type="dcterms:W3CDTF">2018-09-22T19:02:00Z</dcterms:created>
  <dcterms:modified xsi:type="dcterms:W3CDTF">2024-11-27T13:34:00Z</dcterms:modified>
</cp:coreProperties>
</file>