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1750E" w14:textId="143E8B17" w:rsidR="0044579B" w:rsidRPr="00B9549B" w:rsidRDefault="00E5110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549B">
        <w:rPr>
          <w:rFonts w:ascii="Times New Roman" w:hAnsi="Times New Roman" w:cs="Times New Roman"/>
          <w:b/>
          <w:bCs/>
          <w:sz w:val="24"/>
          <w:szCs w:val="24"/>
        </w:rPr>
        <w:t>Игра-занятие со строительным материалом в группе раннего возраста.</w:t>
      </w:r>
      <w:r w:rsidRPr="00B9549B">
        <w:rPr>
          <w:b/>
          <w:bCs/>
        </w:rPr>
        <w:t xml:space="preserve"> </w:t>
      </w:r>
      <w:r w:rsidRPr="00B9549B">
        <w:rPr>
          <w:rFonts w:ascii="Times New Roman" w:hAnsi="Times New Roman" w:cs="Times New Roman"/>
          <w:b/>
          <w:bCs/>
          <w:sz w:val="24"/>
          <w:szCs w:val="24"/>
        </w:rPr>
        <w:t>«Высокая и низкая башня»</w:t>
      </w:r>
      <w:r w:rsidRPr="00B9549B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E6ABBC2" w14:textId="5D236FCF" w:rsidR="00E51105" w:rsidRPr="00B9549B" w:rsidRDefault="00E51105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54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Программное содержание:</w:t>
      </w:r>
    </w:p>
    <w:p w14:paraId="720FDB60" w14:textId="0E6A2A42" w:rsidR="00E51105" w:rsidRDefault="00E511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Учить детей конструировать простейшие постройки (башни) используя </w:t>
      </w:r>
      <w:r w:rsidR="002E6393">
        <w:rPr>
          <w:rFonts w:ascii="Times New Roman" w:hAnsi="Times New Roman" w:cs="Times New Roman"/>
          <w:sz w:val="24"/>
          <w:szCs w:val="24"/>
        </w:rPr>
        <w:t>кубики. Упражнять</w:t>
      </w:r>
      <w:r w:rsidR="002014A9">
        <w:rPr>
          <w:rFonts w:ascii="Times New Roman" w:hAnsi="Times New Roman" w:cs="Times New Roman"/>
          <w:sz w:val="24"/>
          <w:szCs w:val="24"/>
        </w:rPr>
        <w:t xml:space="preserve"> в умении накладывать ку</w:t>
      </w:r>
      <w:r w:rsidR="002E6393">
        <w:rPr>
          <w:rFonts w:ascii="Times New Roman" w:hAnsi="Times New Roman" w:cs="Times New Roman"/>
          <w:sz w:val="24"/>
          <w:szCs w:val="24"/>
        </w:rPr>
        <w:t>бик</w:t>
      </w:r>
      <w:r w:rsidR="002014A9">
        <w:rPr>
          <w:rFonts w:ascii="Times New Roman" w:hAnsi="Times New Roman" w:cs="Times New Roman"/>
          <w:sz w:val="24"/>
          <w:szCs w:val="24"/>
        </w:rPr>
        <w:t xml:space="preserve"> на кубик.</w:t>
      </w:r>
      <w:r>
        <w:rPr>
          <w:rFonts w:ascii="Times New Roman" w:hAnsi="Times New Roman" w:cs="Times New Roman"/>
          <w:sz w:val="24"/>
          <w:szCs w:val="24"/>
        </w:rPr>
        <w:t xml:space="preserve"> Создавать условия для совместной игровой деятельности детей и воспитателя. Закреплять представления о цвете, форме (синий, красный</w:t>
      </w:r>
      <w:r w:rsidR="002E6393">
        <w:rPr>
          <w:rFonts w:ascii="Times New Roman" w:hAnsi="Times New Roman" w:cs="Times New Roman"/>
          <w:sz w:val="24"/>
          <w:szCs w:val="24"/>
        </w:rPr>
        <w:t>, желтый</w:t>
      </w:r>
      <w:r>
        <w:rPr>
          <w:rFonts w:ascii="Times New Roman" w:hAnsi="Times New Roman" w:cs="Times New Roman"/>
          <w:sz w:val="24"/>
          <w:szCs w:val="24"/>
        </w:rPr>
        <w:t xml:space="preserve"> квадрат). Воспитывать желание делать постройки и любоваться </w:t>
      </w:r>
      <w:r w:rsidR="004E4AAA">
        <w:rPr>
          <w:rFonts w:ascii="Times New Roman" w:hAnsi="Times New Roman" w:cs="Times New Roman"/>
          <w:sz w:val="24"/>
          <w:szCs w:val="24"/>
        </w:rPr>
        <w:t>ими. Учить обыгрывать постройки.</w:t>
      </w:r>
    </w:p>
    <w:p w14:paraId="104AF03F" w14:textId="6F206AF5" w:rsidR="00E51105" w:rsidRDefault="00E51105">
      <w:pPr>
        <w:rPr>
          <w:rFonts w:ascii="Times New Roman" w:hAnsi="Times New Roman" w:cs="Times New Roman"/>
          <w:sz w:val="24"/>
          <w:szCs w:val="24"/>
        </w:rPr>
      </w:pPr>
      <w:r w:rsidRPr="00B954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Оборудования и материалы: </w:t>
      </w:r>
      <w:r w:rsidR="002014A9">
        <w:rPr>
          <w:rFonts w:ascii="Times New Roman" w:hAnsi="Times New Roman" w:cs="Times New Roman"/>
          <w:sz w:val="24"/>
          <w:szCs w:val="24"/>
        </w:rPr>
        <w:t>Красные, зеленые, желтые, синие кубики</w:t>
      </w:r>
      <w:r w:rsidR="002E6393">
        <w:rPr>
          <w:rFonts w:ascii="Times New Roman" w:hAnsi="Times New Roman" w:cs="Times New Roman"/>
          <w:sz w:val="24"/>
          <w:szCs w:val="24"/>
        </w:rPr>
        <w:t xml:space="preserve"> по 4-5 </w:t>
      </w:r>
      <w:proofErr w:type="spellStart"/>
      <w:r w:rsidR="002E6393">
        <w:rPr>
          <w:rFonts w:ascii="Times New Roman" w:hAnsi="Times New Roman" w:cs="Times New Roman"/>
          <w:sz w:val="24"/>
          <w:szCs w:val="24"/>
        </w:rPr>
        <w:t>шт</w:t>
      </w:r>
      <w:proofErr w:type="spellEnd"/>
      <w:r w:rsidR="002E6393">
        <w:rPr>
          <w:rFonts w:ascii="Times New Roman" w:hAnsi="Times New Roman" w:cs="Times New Roman"/>
          <w:sz w:val="24"/>
          <w:szCs w:val="24"/>
        </w:rPr>
        <w:t xml:space="preserve"> на каждого ребенка</w:t>
      </w:r>
      <w:r w:rsidR="004E4AAA">
        <w:rPr>
          <w:rFonts w:ascii="Times New Roman" w:hAnsi="Times New Roman" w:cs="Times New Roman"/>
          <w:sz w:val="24"/>
          <w:szCs w:val="24"/>
        </w:rPr>
        <w:t>, картинки домашних птиц (курица, питух, утенок, цыплёнок, индюшонок).</w:t>
      </w:r>
    </w:p>
    <w:p w14:paraId="56C787C0" w14:textId="44C78C97" w:rsidR="002E6393" w:rsidRPr="00B9549B" w:rsidRDefault="002E6393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954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Ход занятия:</w:t>
      </w:r>
    </w:p>
    <w:p w14:paraId="366959EB" w14:textId="7506BDE2" w:rsidR="00B16F22" w:rsidRDefault="002E6393" w:rsidP="00B16F22">
      <w:pPr>
        <w:rPr>
          <w:rFonts w:ascii="Times New Roman" w:hAnsi="Times New Roman" w:cs="Times New Roman"/>
          <w:sz w:val="24"/>
          <w:szCs w:val="24"/>
        </w:rPr>
      </w:pPr>
      <w:r w:rsidRPr="00B9549B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Ребята, </w:t>
      </w:r>
      <w:r w:rsidR="00B16F22">
        <w:rPr>
          <w:rFonts w:ascii="Times New Roman" w:hAnsi="Times New Roman" w:cs="Times New Roman"/>
          <w:sz w:val="24"/>
          <w:szCs w:val="24"/>
        </w:rPr>
        <w:t xml:space="preserve">сегодня мы с вами будем строить башенки из цветных кубиков. Давайте сначала возьмем </w:t>
      </w:r>
      <w:r w:rsidR="004E4AAA">
        <w:rPr>
          <w:rFonts w:ascii="Times New Roman" w:hAnsi="Times New Roman" w:cs="Times New Roman"/>
          <w:sz w:val="24"/>
          <w:szCs w:val="24"/>
        </w:rPr>
        <w:t>красный</w:t>
      </w:r>
      <w:r w:rsidR="00B16F22">
        <w:rPr>
          <w:rFonts w:ascii="Times New Roman" w:hAnsi="Times New Roman" w:cs="Times New Roman"/>
          <w:sz w:val="24"/>
          <w:szCs w:val="24"/>
        </w:rPr>
        <w:t xml:space="preserve"> </w:t>
      </w:r>
      <w:r w:rsidR="004E4AAA">
        <w:rPr>
          <w:rFonts w:ascii="Times New Roman" w:hAnsi="Times New Roman" w:cs="Times New Roman"/>
          <w:sz w:val="24"/>
          <w:szCs w:val="24"/>
        </w:rPr>
        <w:t>кубик (показываем</w:t>
      </w:r>
      <w:r w:rsidR="00B16F22">
        <w:rPr>
          <w:rFonts w:ascii="Times New Roman" w:hAnsi="Times New Roman" w:cs="Times New Roman"/>
          <w:sz w:val="24"/>
          <w:szCs w:val="24"/>
        </w:rPr>
        <w:t xml:space="preserve"> </w:t>
      </w:r>
      <w:r w:rsidR="004E4AAA">
        <w:rPr>
          <w:rFonts w:ascii="Times New Roman" w:hAnsi="Times New Roman" w:cs="Times New Roman"/>
          <w:sz w:val="24"/>
          <w:szCs w:val="24"/>
        </w:rPr>
        <w:t>красный</w:t>
      </w:r>
      <w:r w:rsidR="00B16F22">
        <w:rPr>
          <w:rFonts w:ascii="Times New Roman" w:hAnsi="Times New Roman" w:cs="Times New Roman"/>
          <w:sz w:val="24"/>
          <w:szCs w:val="24"/>
        </w:rPr>
        <w:t xml:space="preserve"> кубик) </w:t>
      </w:r>
      <w:r w:rsidR="004E4AAA">
        <w:rPr>
          <w:rFonts w:ascii="Times New Roman" w:hAnsi="Times New Roman" w:cs="Times New Roman"/>
          <w:sz w:val="24"/>
          <w:szCs w:val="24"/>
        </w:rPr>
        <w:t>затем синий, зеленый и желтый, построим башню из этих кубиков.</w:t>
      </w:r>
    </w:p>
    <w:p w14:paraId="1EAF813D" w14:textId="0320B4E6" w:rsidR="004E4AAA" w:rsidRDefault="004E4AAA" w:rsidP="00B16F22">
      <w:pPr>
        <w:rPr>
          <w:rFonts w:ascii="Times New Roman" w:hAnsi="Times New Roman" w:cs="Times New Roman"/>
          <w:sz w:val="24"/>
          <w:szCs w:val="24"/>
        </w:rPr>
      </w:pPr>
      <w:r w:rsidRPr="00B9549B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посмотрите, как я строю башню. Я беру кубик и кладу его на стол, беру еще кубик и кладу его на кубик, и еще один кубик на кубик. Высокая башня получилась у меня.</w:t>
      </w:r>
    </w:p>
    <w:p w14:paraId="27BB2FD5" w14:textId="77777777" w:rsidR="008F5E0C" w:rsidRDefault="008F5E0C" w:rsidP="00B16F22">
      <w:pPr>
        <w:rPr>
          <w:rFonts w:ascii="Times New Roman" w:hAnsi="Times New Roman" w:cs="Times New Roman"/>
          <w:sz w:val="24"/>
          <w:szCs w:val="24"/>
        </w:rPr>
      </w:pPr>
      <w:r w:rsidRPr="00B9549B">
        <w:rPr>
          <w:rFonts w:ascii="Times New Roman" w:hAnsi="Times New Roman" w:cs="Times New Roman"/>
          <w:i/>
          <w:iCs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А теперь вы возьмите кубик и постройте башню. Ставьте кубик на кубик.</w:t>
      </w:r>
    </w:p>
    <w:p w14:paraId="789643EE" w14:textId="2A37F7CB" w:rsidR="008F5E0C" w:rsidRDefault="008F5E0C" w:rsidP="00B16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B9549B">
        <w:rPr>
          <w:rFonts w:ascii="Times New Roman" w:hAnsi="Times New Roman" w:cs="Times New Roman"/>
          <w:sz w:val="24"/>
          <w:szCs w:val="24"/>
        </w:rPr>
        <w:t>: как</w:t>
      </w:r>
      <w:r>
        <w:rPr>
          <w:rFonts w:ascii="Times New Roman" w:hAnsi="Times New Roman" w:cs="Times New Roman"/>
          <w:sz w:val="24"/>
          <w:szCs w:val="24"/>
        </w:rPr>
        <w:t xml:space="preserve"> много башенок у нас получилось. Курочка, попробуешь влезть на башню? (Берет картинку и кладет курочку в одну из башен.) проговаривая, курочка выбрала башенку Евы.</w:t>
      </w:r>
    </w:p>
    <w:p w14:paraId="18C89780" w14:textId="14C473CC" w:rsidR="004E4AAA" w:rsidRDefault="008F5E0C" w:rsidP="00B16F22">
      <w:pPr>
        <w:rPr>
          <w:rFonts w:ascii="Times New Roman" w:hAnsi="Times New Roman" w:cs="Times New Roman"/>
          <w:sz w:val="24"/>
          <w:szCs w:val="24"/>
        </w:rPr>
      </w:pPr>
      <w:r w:rsidRPr="00B9549B">
        <w:rPr>
          <w:rFonts w:ascii="Times New Roman" w:hAnsi="Times New Roman" w:cs="Times New Roman"/>
          <w:i/>
          <w:iCs/>
          <w:sz w:val="24"/>
          <w:szCs w:val="24"/>
        </w:rPr>
        <w:t>Курочка.</w:t>
      </w:r>
      <w:r>
        <w:rPr>
          <w:rFonts w:ascii="Times New Roman" w:hAnsi="Times New Roman" w:cs="Times New Roman"/>
          <w:sz w:val="24"/>
          <w:szCs w:val="24"/>
        </w:rPr>
        <w:t xml:space="preserve"> Ко-ко-ко! </w:t>
      </w:r>
    </w:p>
    <w:p w14:paraId="4F9B0C6F" w14:textId="5A843D3D" w:rsidR="008F5E0C" w:rsidRDefault="008F5E0C" w:rsidP="00B16F22">
      <w:pPr>
        <w:rPr>
          <w:rFonts w:ascii="Times New Roman" w:hAnsi="Times New Roman" w:cs="Times New Roman"/>
          <w:sz w:val="24"/>
          <w:szCs w:val="24"/>
        </w:rPr>
      </w:pPr>
      <w:r w:rsidRPr="00B9549B">
        <w:rPr>
          <w:rFonts w:ascii="Times New Roman" w:hAnsi="Times New Roman" w:cs="Times New Roman"/>
          <w:i/>
          <w:iCs/>
          <w:sz w:val="24"/>
          <w:szCs w:val="24"/>
        </w:rPr>
        <w:t>Воспитатель</w:t>
      </w:r>
      <w:r w:rsidR="00B9549B" w:rsidRPr="00B9549B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="00B9549B">
        <w:rPr>
          <w:rFonts w:ascii="Times New Roman" w:hAnsi="Times New Roman" w:cs="Times New Roman"/>
          <w:sz w:val="24"/>
          <w:szCs w:val="24"/>
        </w:rPr>
        <w:t xml:space="preserve"> сейчас</w:t>
      </w:r>
      <w:r>
        <w:rPr>
          <w:rFonts w:ascii="Times New Roman" w:hAnsi="Times New Roman" w:cs="Times New Roman"/>
          <w:sz w:val="24"/>
          <w:szCs w:val="24"/>
        </w:rPr>
        <w:t xml:space="preserve"> я раздам каждому по домашней птичке (птенцу). Ваня подведи уточку к своей башне и посели её там. И так каждому ребенку предложить поселить птицу(птенца) в свою башенку.</w:t>
      </w:r>
    </w:p>
    <w:p w14:paraId="2039BD62" w14:textId="58B4F783" w:rsidR="008F5E0C" w:rsidRDefault="008F5E0C" w:rsidP="00B16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Курочка хвалит </w:t>
      </w:r>
      <w:r w:rsidR="006E3AD4">
        <w:rPr>
          <w:rFonts w:ascii="Times New Roman" w:hAnsi="Times New Roman" w:cs="Times New Roman"/>
          <w:sz w:val="24"/>
          <w:szCs w:val="24"/>
        </w:rPr>
        <w:t>детей, за построенные башни для нее и её друзей.</w:t>
      </w:r>
    </w:p>
    <w:p w14:paraId="31885347" w14:textId="71E5DB8C" w:rsidR="006E3AD4" w:rsidRDefault="006E3AD4" w:rsidP="00B16F22">
      <w:pPr>
        <w:rPr>
          <w:rFonts w:ascii="Times New Roman" w:hAnsi="Times New Roman" w:cs="Times New Roman"/>
          <w:sz w:val="24"/>
          <w:szCs w:val="24"/>
        </w:rPr>
      </w:pPr>
      <w:r w:rsidRPr="00B9549B">
        <w:rPr>
          <w:rFonts w:ascii="Times New Roman" w:hAnsi="Times New Roman" w:cs="Times New Roman"/>
          <w:i/>
          <w:iCs/>
          <w:sz w:val="24"/>
          <w:szCs w:val="24"/>
        </w:rPr>
        <w:t>Курочка</w:t>
      </w:r>
      <w:r>
        <w:rPr>
          <w:rFonts w:ascii="Times New Roman" w:hAnsi="Times New Roman" w:cs="Times New Roman"/>
          <w:sz w:val="24"/>
          <w:szCs w:val="24"/>
        </w:rPr>
        <w:t>. Ко-ко-ко!</w:t>
      </w:r>
    </w:p>
    <w:p w14:paraId="1A247981" w14:textId="11580CBA" w:rsidR="006E3AD4" w:rsidRDefault="006E3AD4" w:rsidP="00B16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Ребята, какие мы молодцы! Курочке и её друзьям очень понравилось с вами играть. А теперь давайте подуем на наши башни: вытянем губки трубочкой и подуем сильно-сильно, чтобы наша башня упала.</w:t>
      </w:r>
    </w:p>
    <w:p w14:paraId="79ED08F8" w14:textId="0B694257" w:rsidR="006E3AD4" w:rsidRDefault="006E3AD4" w:rsidP="00B16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чего воспитатель вместе с детьми танцуют танец «мы веселые цыплята»</w:t>
      </w:r>
    </w:p>
    <w:p w14:paraId="0A6F4374" w14:textId="47F0DCED" w:rsidR="006E3AD4" w:rsidRPr="005B7AA9" w:rsidRDefault="006E3AD4" w:rsidP="00B16F2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После игры и разминки воспитатель в месте с детьми собирают кубики в коробку.</w:t>
      </w:r>
    </w:p>
    <w:p w14:paraId="70731B9B" w14:textId="314E33A4" w:rsidR="008F5E0C" w:rsidRPr="00E51105" w:rsidRDefault="00B9549B" w:rsidP="00B16F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609C6C" wp14:editId="4419EAB6">
            <wp:extent cx="5199380" cy="9250045"/>
            <wp:effectExtent l="0" t="0" r="127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C46F37" wp14:editId="2B7D5D4D">
            <wp:extent cx="5199380" cy="9250045"/>
            <wp:effectExtent l="0" t="0" r="127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925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DA2F6D4" wp14:editId="4DD18DA6">
            <wp:extent cx="5932805" cy="79108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53B1B" w14:textId="73B03399" w:rsidR="00E51105" w:rsidRPr="00E51105" w:rsidRDefault="00E51105">
      <w:pPr>
        <w:rPr>
          <w:rFonts w:ascii="Times New Roman" w:hAnsi="Times New Roman" w:cs="Times New Roman"/>
          <w:sz w:val="24"/>
          <w:szCs w:val="24"/>
        </w:rPr>
      </w:pPr>
    </w:p>
    <w:sectPr w:rsidR="00E51105" w:rsidRPr="00E51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105"/>
    <w:rsid w:val="002014A9"/>
    <w:rsid w:val="002E6393"/>
    <w:rsid w:val="0044579B"/>
    <w:rsid w:val="004E4AAA"/>
    <w:rsid w:val="005B7AA9"/>
    <w:rsid w:val="006E3AD4"/>
    <w:rsid w:val="008F5E0C"/>
    <w:rsid w:val="00B16F22"/>
    <w:rsid w:val="00B9549B"/>
    <w:rsid w:val="00E51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B85B4"/>
  <w15:chartTrackingRefBased/>
  <w15:docId w15:val="{C288A202-0194-469D-88B9-D62C03B56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2024-12-19T13:21:00Z</dcterms:created>
  <dcterms:modified xsi:type="dcterms:W3CDTF">2024-12-19T14:56:00Z</dcterms:modified>
</cp:coreProperties>
</file>