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C95C0" w14:textId="29DC7E32" w:rsidR="00816C4A" w:rsidRDefault="0038317F" w:rsidP="003831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317F">
        <w:rPr>
          <w:rFonts w:ascii="Times New Roman" w:hAnsi="Times New Roman" w:cs="Times New Roman"/>
          <w:b/>
          <w:bCs/>
          <w:sz w:val="28"/>
          <w:szCs w:val="28"/>
        </w:rPr>
        <w:t>Презентация опыта работы по использованию различных форм и видов по развитию речи</w:t>
      </w:r>
    </w:p>
    <w:p w14:paraId="2B3F1583" w14:textId="5197A554" w:rsidR="0038317F" w:rsidRDefault="0038317F" w:rsidP="003831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Пономарева Е.А.</w:t>
      </w:r>
    </w:p>
    <w:p w14:paraId="4DAC8256" w14:textId="77777777" w:rsidR="0038317F" w:rsidRDefault="0038317F" w:rsidP="00CF6F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7F">
        <w:rPr>
          <w:rFonts w:ascii="Times New Roman" w:hAnsi="Times New Roman" w:cs="Times New Roman"/>
          <w:sz w:val="28"/>
          <w:szCs w:val="28"/>
        </w:rPr>
        <w:t>Речь – это одна из главных жизненно важных потребностей и функций человека. Начиная формироваться в раннем детском возрасте, она совершенствуется на протяжении всей жизни.</w:t>
      </w:r>
    </w:p>
    <w:p w14:paraId="70072CC4" w14:textId="456D3DA3" w:rsidR="0038317F" w:rsidRDefault="0038317F" w:rsidP="00CF6F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7F">
        <w:rPr>
          <w:rFonts w:ascii="Times New Roman" w:hAnsi="Times New Roman" w:cs="Times New Roman"/>
          <w:sz w:val="28"/>
          <w:szCs w:val="28"/>
        </w:rPr>
        <w:t>Согласно Федеральному государственному образовательному стандарту дошкольного образования (ФГОС ДО): 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</w:t>
      </w:r>
    </w:p>
    <w:p w14:paraId="3A199F2D" w14:textId="31AA8FCF" w:rsidR="0038317F" w:rsidRPr="00CF6F17" w:rsidRDefault="0038317F" w:rsidP="00CF6F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6F17">
        <w:rPr>
          <w:rFonts w:ascii="Times New Roman" w:hAnsi="Times New Roman" w:cs="Times New Roman"/>
          <w:b/>
          <w:bCs/>
          <w:sz w:val="28"/>
          <w:szCs w:val="28"/>
        </w:rPr>
        <w:t>В своей работе использую следующие формы развития речи:</w:t>
      </w:r>
    </w:p>
    <w:p w14:paraId="141AAEE9" w14:textId="1E9ACDC1" w:rsidR="0038317F" w:rsidRDefault="0038317F" w:rsidP="00CF6F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F17">
        <w:rPr>
          <w:rFonts w:ascii="Times New Roman" w:hAnsi="Times New Roman" w:cs="Times New Roman"/>
          <w:b/>
          <w:bCs/>
          <w:sz w:val="28"/>
          <w:szCs w:val="28"/>
        </w:rPr>
        <w:t>Образовательная </w:t>
      </w:r>
      <w:proofErr w:type="gramStart"/>
      <w:r w:rsidRPr="00CF6F17">
        <w:rPr>
          <w:rFonts w:ascii="Times New Roman" w:hAnsi="Times New Roman" w:cs="Times New Roman"/>
          <w:b/>
          <w:bCs/>
          <w:sz w:val="28"/>
          <w:szCs w:val="28"/>
        </w:rPr>
        <w:t>ситуация</w:t>
      </w:r>
      <w:r w:rsidRPr="0038317F">
        <w:rPr>
          <w:rFonts w:ascii="Times New Roman" w:hAnsi="Times New Roman" w:cs="Times New Roman"/>
          <w:sz w:val="28"/>
          <w:szCs w:val="28"/>
        </w:rPr>
        <w:t> </w:t>
      </w:r>
      <w:r w:rsidR="00CF6F17">
        <w:rPr>
          <w:rFonts w:ascii="Times New Roman" w:hAnsi="Times New Roman" w:cs="Times New Roman"/>
          <w:sz w:val="28"/>
          <w:szCs w:val="28"/>
        </w:rPr>
        <w:t xml:space="preserve"> </w:t>
      </w:r>
      <w:r w:rsidRPr="0038317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8317F">
        <w:rPr>
          <w:rFonts w:ascii="Times New Roman" w:hAnsi="Times New Roman" w:cs="Times New Roman"/>
          <w:sz w:val="28"/>
          <w:szCs w:val="28"/>
        </w:rPr>
        <w:t xml:space="preserve"> это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 в различных видах деятельности.</w:t>
      </w:r>
    </w:p>
    <w:p w14:paraId="7A39595A" w14:textId="2D5B3D1C" w:rsidR="00841C06" w:rsidRDefault="00841C06" w:rsidP="00841C0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F522DA" wp14:editId="34899620">
            <wp:extent cx="5577840" cy="2509580"/>
            <wp:effectExtent l="0" t="0" r="3810" b="5080"/>
            <wp:docPr id="15522368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87" cy="251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4970" w14:textId="4D98CE90" w:rsidR="0038317F" w:rsidRDefault="0038317F" w:rsidP="00CF6F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F17">
        <w:rPr>
          <w:rFonts w:ascii="Times New Roman" w:hAnsi="Times New Roman" w:cs="Times New Roman"/>
          <w:b/>
          <w:bCs/>
          <w:sz w:val="28"/>
          <w:szCs w:val="28"/>
        </w:rPr>
        <w:t>Проектная деятельность в ДОУ</w:t>
      </w:r>
      <w:r w:rsidRPr="0038317F">
        <w:rPr>
          <w:rFonts w:ascii="Times New Roman" w:hAnsi="Times New Roman" w:cs="Times New Roman"/>
          <w:sz w:val="28"/>
          <w:szCs w:val="28"/>
        </w:rPr>
        <w:t> – это деятельность по продумыванию и организации педагогического процесса в рамках конкретной темы, обладающей социально значимым результатом.</w:t>
      </w:r>
    </w:p>
    <w:p w14:paraId="75C5E84C" w14:textId="4546CFD1" w:rsidR="00CF6F17" w:rsidRDefault="00CF6F17" w:rsidP="00CF6F1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7BC80C" wp14:editId="674B72FE">
            <wp:extent cx="3253740" cy="2180081"/>
            <wp:effectExtent l="0" t="0" r="3810" b="0"/>
            <wp:docPr id="266409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63" b="28593"/>
                    <a:stretch/>
                  </pic:blipFill>
                  <pic:spPr bwMode="auto">
                    <a:xfrm>
                      <a:off x="0" y="0"/>
                      <a:ext cx="3271043" cy="21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3D1F7" wp14:editId="60DBB213">
            <wp:extent cx="3246120" cy="2434503"/>
            <wp:effectExtent l="0" t="0" r="0" b="4445"/>
            <wp:docPr id="17616117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84" cy="244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89E7" w14:textId="2C91F08C" w:rsidR="0038317F" w:rsidRDefault="0038317F" w:rsidP="0038317F">
      <w:pPr>
        <w:jc w:val="both"/>
        <w:rPr>
          <w:rFonts w:ascii="Times New Roman" w:hAnsi="Times New Roman" w:cs="Times New Roman"/>
          <w:sz w:val="28"/>
          <w:szCs w:val="28"/>
        </w:rPr>
      </w:pPr>
      <w:r w:rsidRPr="0038317F">
        <w:rPr>
          <w:rFonts w:ascii="Times New Roman" w:hAnsi="Times New Roman" w:cs="Times New Roman"/>
          <w:sz w:val="28"/>
          <w:szCs w:val="28"/>
        </w:rPr>
        <w:t xml:space="preserve">Основной вид деятельности детей дошкольного возраста – </w:t>
      </w:r>
      <w:r w:rsidRPr="00CF6F17"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Pr="0038317F">
        <w:rPr>
          <w:rFonts w:ascii="Times New Roman" w:hAnsi="Times New Roman" w:cs="Times New Roman"/>
          <w:sz w:val="28"/>
          <w:szCs w:val="28"/>
        </w:rPr>
        <w:t>, в процессе которой развиваются духовные и физические силы ребенка: его внимание, память, речь, воображение, дисциплинированность, ловкость и т.д. Кроме того, игра – это своеобразный, свойственный дошкольному возрасту способ усвоения общественного опыта.</w:t>
      </w:r>
    </w:p>
    <w:p w14:paraId="24E0D86E" w14:textId="6C37F810" w:rsidR="00CF6F17" w:rsidRDefault="00841C06" w:rsidP="00383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8502A0" wp14:editId="300B174C">
            <wp:extent cx="5826125" cy="2621289"/>
            <wp:effectExtent l="0" t="0" r="3175" b="7620"/>
            <wp:docPr id="16743952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6" cy="26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9AA2" w14:textId="19E7AF23" w:rsidR="0038317F" w:rsidRPr="00841C06" w:rsidRDefault="0038317F" w:rsidP="00841C0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1C06">
        <w:rPr>
          <w:rFonts w:ascii="Times New Roman" w:hAnsi="Times New Roman" w:cs="Times New Roman"/>
          <w:b/>
          <w:bCs/>
          <w:sz w:val="28"/>
          <w:szCs w:val="28"/>
        </w:rPr>
        <w:t>В своей работе использую следующие методы развития речи:</w:t>
      </w:r>
    </w:p>
    <w:p w14:paraId="10300880" w14:textId="7F636FB8" w:rsidR="0038317F" w:rsidRDefault="0038317F" w:rsidP="0038317F">
      <w:pPr>
        <w:jc w:val="both"/>
        <w:rPr>
          <w:rFonts w:ascii="Times New Roman" w:hAnsi="Times New Roman" w:cs="Times New Roman"/>
          <w:sz w:val="28"/>
          <w:szCs w:val="28"/>
        </w:rPr>
      </w:pPr>
      <w:r w:rsidRPr="00841C06">
        <w:rPr>
          <w:rFonts w:ascii="Times New Roman" w:hAnsi="Times New Roman" w:cs="Times New Roman"/>
          <w:b/>
          <w:bCs/>
          <w:sz w:val="28"/>
          <w:szCs w:val="28"/>
        </w:rPr>
        <w:t>Наглядные методы</w:t>
      </w:r>
      <w:r w:rsidRPr="0038317F">
        <w:rPr>
          <w:rFonts w:ascii="Times New Roman" w:hAnsi="Times New Roman" w:cs="Times New Roman"/>
          <w:sz w:val="28"/>
          <w:szCs w:val="28"/>
        </w:rPr>
        <w:t> - непосредственное наблюдение и его разновидности (наблюдения в природе, наблюдения за животными и людьми, экскурсии и т. п.) опосредованное наблюдение (изобразительная наглядность: рассматривание предметов, игрушек, картин, слайдов, фотоизображений и рассказывание по результатам наблюдения за ними)</w:t>
      </w:r>
    </w:p>
    <w:p w14:paraId="27407233" w14:textId="4AE0A41E" w:rsidR="00841C06" w:rsidRDefault="00841C06" w:rsidP="00383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A564EF" wp14:editId="3BFB3AC9">
            <wp:extent cx="4517974" cy="3388360"/>
            <wp:effectExtent l="0" t="0" r="0" b="2540"/>
            <wp:docPr id="17214670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42" cy="33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872C" w14:textId="7640D05E" w:rsidR="00841C06" w:rsidRDefault="00841C06" w:rsidP="00383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073F98" wp14:editId="3E938251">
            <wp:extent cx="5940425" cy="2672715"/>
            <wp:effectExtent l="0" t="0" r="3175" b="0"/>
            <wp:docPr id="17698255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AC2B" w14:textId="10A9EB81" w:rsidR="0038317F" w:rsidRDefault="0038317F" w:rsidP="0038317F">
      <w:pPr>
        <w:jc w:val="both"/>
        <w:rPr>
          <w:rFonts w:ascii="Times New Roman" w:hAnsi="Times New Roman" w:cs="Times New Roman"/>
          <w:sz w:val="28"/>
          <w:szCs w:val="28"/>
        </w:rPr>
      </w:pPr>
      <w:r w:rsidRPr="00841C06">
        <w:rPr>
          <w:rFonts w:ascii="Times New Roman" w:hAnsi="Times New Roman" w:cs="Times New Roman"/>
          <w:b/>
          <w:bCs/>
          <w:sz w:val="28"/>
          <w:szCs w:val="28"/>
        </w:rPr>
        <w:t>Словесные методы</w:t>
      </w:r>
      <w:r w:rsidRPr="0038317F">
        <w:rPr>
          <w:rFonts w:ascii="Times New Roman" w:hAnsi="Times New Roman" w:cs="Times New Roman"/>
          <w:sz w:val="28"/>
          <w:szCs w:val="28"/>
        </w:rPr>
        <w:t xml:space="preserve"> – это чтение и рассказывание художественных произведений, заучивание наизусть, пересказ, обобщающие беседы, рассказывание без опоры на наглядный материал.</w:t>
      </w:r>
      <w:r w:rsidR="00841C06" w:rsidRPr="00841C06">
        <w:rPr>
          <w:noProof/>
        </w:rPr>
        <w:t xml:space="preserve"> </w:t>
      </w:r>
      <w:r w:rsidR="00841C06">
        <w:rPr>
          <w:noProof/>
        </w:rPr>
        <w:drawing>
          <wp:inline distT="0" distB="0" distL="0" distR="0" wp14:anchorId="47D51768" wp14:editId="54EFDACE">
            <wp:extent cx="2964180" cy="1546860"/>
            <wp:effectExtent l="0" t="0" r="7620" b="0"/>
            <wp:docPr id="2" name="Рисунок 1" descr="Внутренний дизайн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утренний дизайн кни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8411A" w14:textId="30FDBFFA" w:rsidR="00841C06" w:rsidRDefault="00841C06" w:rsidP="00383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E01EC2" wp14:editId="4E196063">
            <wp:extent cx="4648200" cy="3486026"/>
            <wp:effectExtent l="0" t="0" r="0" b="635"/>
            <wp:docPr id="10525757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55" cy="349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43FA4" w14:textId="77777777" w:rsidR="0038317F" w:rsidRDefault="0038317F" w:rsidP="0038317F">
      <w:pPr>
        <w:jc w:val="both"/>
        <w:rPr>
          <w:rFonts w:ascii="Times New Roman" w:hAnsi="Times New Roman" w:cs="Times New Roman"/>
          <w:sz w:val="28"/>
          <w:szCs w:val="28"/>
        </w:rPr>
      </w:pPr>
      <w:r w:rsidRPr="0038317F">
        <w:rPr>
          <w:rFonts w:ascii="Times New Roman" w:hAnsi="Times New Roman" w:cs="Times New Roman"/>
          <w:b/>
          <w:bCs/>
          <w:sz w:val="28"/>
          <w:szCs w:val="28"/>
        </w:rPr>
        <w:t>Практические методы</w:t>
      </w:r>
      <w:r w:rsidRPr="0038317F">
        <w:rPr>
          <w:rFonts w:ascii="Times New Roman" w:hAnsi="Times New Roman" w:cs="Times New Roman"/>
          <w:sz w:val="28"/>
          <w:szCs w:val="28"/>
        </w:rPr>
        <w:t xml:space="preserve"> – это дидактические игры, дидактические упражнения, игры-драматизации, пластические этюды, </w:t>
      </w:r>
      <w:proofErr w:type="spellStart"/>
      <w:r w:rsidRPr="0038317F">
        <w:rPr>
          <w:rFonts w:ascii="Times New Roman" w:hAnsi="Times New Roman" w:cs="Times New Roman"/>
          <w:sz w:val="28"/>
          <w:szCs w:val="28"/>
        </w:rPr>
        <w:t>эмпатийные</w:t>
      </w:r>
      <w:proofErr w:type="spellEnd"/>
      <w:r w:rsidRPr="0038317F">
        <w:rPr>
          <w:rFonts w:ascii="Times New Roman" w:hAnsi="Times New Roman" w:cs="Times New Roman"/>
          <w:sz w:val="28"/>
          <w:szCs w:val="28"/>
        </w:rPr>
        <w:t xml:space="preserve"> ситуации, сюжетно-ролевые игры, детское словотворчество и т.п. </w:t>
      </w:r>
    </w:p>
    <w:p w14:paraId="1173BEDB" w14:textId="33ADF377" w:rsidR="00841C06" w:rsidRDefault="00841C06" w:rsidP="00383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234CA4" wp14:editId="6C63DCC5">
            <wp:extent cx="5995035" cy="2064825"/>
            <wp:effectExtent l="0" t="0" r="5715" b="0"/>
            <wp:docPr id="8416079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8"/>
                    <a:stretch/>
                  </pic:blipFill>
                  <pic:spPr bwMode="auto">
                    <a:xfrm>
                      <a:off x="0" y="0"/>
                      <a:ext cx="5995901" cy="20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31F46" w14:textId="58CF3F25" w:rsidR="0038317F" w:rsidRPr="0038317F" w:rsidRDefault="00841C06" w:rsidP="00383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49BB16" wp14:editId="21B65EE9">
            <wp:extent cx="4727955" cy="2593340"/>
            <wp:effectExtent l="0" t="0" r="0" b="0"/>
            <wp:docPr id="11145768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2"/>
                    <a:stretch/>
                  </pic:blipFill>
                  <pic:spPr bwMode="auto">
                    <a:xfrm>
                      <a:off x="0" y="0"/>
                      <a:ext cx="4732456" cy="259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317F" w:rsidRPr="0038317F" w:rsidSect="00841C0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7F"/>
    <w:rsid w:val="0038317F"/>
    <w:rsid w:val="0055349C"/>
    <w:rsid w:val="0077483D"/>
    <w:rsid w:val="00816C4A"/>
    <w:rsid w:val="00841C06"/>
    <w:rsid w:val="009E2009"/>
    <w:rsid w:val="00C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7AABD"/>
  <w15:chartTrackingRefBased/>
  <w15:docId w15:val="{C4998728-D57D-4BAB-8F1D-DBBC9AE08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009"/>
    <w:rPr>
      <w:rFonts w:ascii="Calibri" w:hAnsi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Пономарева</dc:creator>
  <cp:keywords/>
  <dc:description/>
  <cp:lastModifiedBy>Екатерина Пономарева</cp:lastModifiedBy>
  <cp:revision>1</cp:revision>
  <dcterms:created xsi:type="dcterms:W3CDTF">2024-12-07T13:49:00Z</dcterms:created>
  <dcterms:modified xsi:type="dcterms:W3CDTF">2024-12-07T14:21:00Z</dcterms:modified>
</cp:coreProperties>
</file>