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6" w:rsidRPr="006C2DF9" w:rsidRDefault="006C2DF9">
      <w:pPr>
        <w:rPr>
          <w:b/>
          <w:sz w:val="28"/>
          <w:szCs w:val="28"/>
        </w:rPr>
      </w:pPr>
      <w:r w:rsidRPr="006C2DF9">
        <w:rPr>
          <w:b/>
          <w:sz w:val="28"/>
          <w:szCs w:val="28"/>
        </w:rPr>
        <w:t>Задание учителя-логопеда</w:t>
      </w:r>
      <w:r>
        <w:rPr>
          <w:b/>
          <w:sz w:val="28"/>
          <w:szCs w:val="28"/>
        </w:rPr>
        <w:t xml:space="preserve"> для детей с ТНР 4-5 лет по лексической теме «Игрушки».</w:t>
      </w:r>
      <w:r w:rsidR="00BD1F90">
        <w:rPr>
          <w:b/>
          <w:sz w:val="28"/>
          <w:szCs w:val="28"/>
        </w:rPr>
        <w:t xml:space="preserve"> (на неделю)</w:t>
      </w:r>
      <w:bookmarkStart w:id="0" w:name="_GoBack"/>
      <w:bookmarkEnd w:id="0"/>
    </w:p>
    <w:p w:rsidR="006C2DF9" w:rsidRDefault="006C2DF9"/>
    <w:tbl>
      <w:tblPr>
        <w:tblStyle w:val="a3"/>
        <w:tblW w:w="16061" w:type="dxa"/>
        <w:tblLayout w:type="fixed"/>
        <w:tblLook w:val="04A0" w:firstRow="1" w:lastRow="0" w:firstColumn="1" w:lastColumn="0" w:noHBand="0" w:noVBand="1"/>
      </w:tblPr>
      <w:tblGrid>
        <w:gridCol w:w="8330"/>
        <w:gridCol w:w="1713"/>
        <w:gridCol w:w="1662"/>
        <w:gridCol w:w="1568"/>
        <w:gridCol w:w="1463"/>
        <w:gridCol w:w="1325"/>
      </w:tblGrid>
      <w:tr w:rsidR="006C2DF9" w:rsidRPr="00966F1B" w:rsidTr="002214B7">
        <w:tc>
          <w:tcPr>
            <w:tcW w:w="8330" w:type="dxa"/>
            <w:vMerge w:val="restart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731" w:type="dxa"/>
            <w:gridSpan w:val="5"/>
            <w:vAlign w:val="center"/>
          </w:tcPr>
          <w:p w:rsidR="006C2DF9" w:rsidRPr="00966F1B" w:rsidRDefault="006C2DF9" w:rsidP="006C2D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Примечание воспитателя о выполнении задания </w:t>
            </w:r>
          </w:p>
        </w:tc>
      </w:tr>
      <w:tr w:rsidR="006C2DF9" w:rsidRPr="00966F1B" w:rsidTr="006053AA">
        <w:tc>
          <w:tcPr>
            <w:tcW w:w="8330" w:type="dxa"/>
            <w:vMerge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Пн.</w:t>
            </w:r>
          </w:p>
        </w:tc>
        <w:tc>
          <w:tcPr>
            <w:tcW w:w="1662" w:type="dxa"/>
            <w:vAlign w:val="center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Вт.</w:t>
            </w:r>
          </w:p>
        </w:tc>
        <w:tc>
          <w:tcPr>
            <w:tcW w:w="1568" w:type="dxa"/>
            <w:vAlign w:val="center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Ср.</w:t>
            </w:r>
          </w:p>
        </w:tc>
        <w:tc>
          <w:tcPr>
            <w:tcW w:w="1463" w:type="dxa"/>
            <w:vAlign w:val="center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66F1B">
              <w:rPr>
                <w:color w:val="000000"/>
                <w:sz w:val="28"/>
                <w:szCs w:val="28"/>
              </w:rPr>
              <w:t>Чт.</w:t>
            </w:r>
          </w:p>
        </w:tc>
        <w:tc>
          <w:tcPr>
            <w:tcW w:w="1325" w:type="dxa"/>
            <w:vAlign w:val="center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66F1B">
              <w:rPr>
                <w:color w:val="000000"/>
                <w:sz w:val="28"/>
                <w:szCs w:val="28"/>
              </w:rPr>
              <w:t>Пт.</w:t>
            </w:r>
          </w:p>
        </w:tc>
      </w:tr>
      <w:tr w:rsidR="006C2DF9" w:rsidRPr="00966F1B" w:rsidTr="006053AA">
        <w:tc>
          <w:tcPr>
            <w:tcW w:w="8330" w:type="dxa"/>
          </w:tcPr>
          <w:p w:rsidR="006C2DF9" w:rsidRPr="006C2DF9" w:rsidRDefault="006C2DF9" w:rsidP="006053AA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6C2DF9">
              <w:rPr>
                <w:color w:val="000000"/>
                <w:sz w:val="24"/>
                <w:szCs w:val="24"/>
              </w:rPr>
              <w:t>1</w:t>
            </w:r>
            <w:r w:rsidRPr="006C2DF9">
              <w:rPr>
                <w:b/>
                <w:color w:val="000000"/>
                <w:sz w:val="24"/>
                <w:szCs w:val="24"/>
              </w:rPr>
              <w:t>.</w:t>
            </w:r>
            <w:r w:rsidRPr="006C2DF9">
              <w:rPr>
                <w:sz w:val="24"/>
                <w:szCs w:val="24"/>
              </w:rPr>
              <w:t xml:space="preserve"> </w:t>
            </w:r>
            <w:r w:rsidRPr="006C2DF9">
              <w:rPr>
                <w:b/>
                <w:color w:val="000000"/>
                <w:sz w:val="24"/>
                <w:szCs w:val="24"/>
              </w:rPr>
              <w:t xml:space="preserve">Составление описательного рассказа </w:t>
            </w:r>
            <w:r w:rsidRPr="006C2DF9">
              <w:rPr>
                <w:color w:val="000000"/>
                <w:sz w:val="24"/>
                <w:szCs w:val="24"/>
              </w:rPr>
              <w:t>производится по вопросам:</w:t>
            </w:r>
          </w:p>
          <w:p w:rsidR="006C2DF9" w:rsidRPr="006C2DF9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C2DF9">
              <w:rPr>
                <w:color w:val="000000"/>
                <w:sz w:val="24"/>
                <w:szCs w:val="24"/>
              </w:rPr>
              <w:t xml:space="preserve">Что это? Какая она? Что у нее есть? Как с ней можно играть? </w:t>
            </w:r>
          </w:p>
          <w:p w:rsidR="006C2DF9" w:rsidRPr="006C2DF9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C2DF9">
              <w:rPr>
                <w:color w:val="000000"/>
                <w:sz w:val="24"/>
                <w:szCs w:val="24"/>
              </w:rPr>
              <w:t>Например:</w:t>
            </w:r>
          </w:p>
          <w:p w:rsidR="006C2DF9" w:rsidRPr="006C2DF9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C2DF9">
              <w:rPr>
                <w:color w:val="000000"/>
                <w:sz w:val="24"/>
                <w:szCs w:val="24"/>
              </w:rPr>
              <w:t>Мяч — сделан из резины, значит, он резиновый. Мяч круглый, гладкий, мягкий, с одной стороны он красный, с другой — темно-синий. Между ними белая полоса.</w:t>
            </w:r>
          </w:p>
          <w:p w:rsidR="006C2DF9" w:rsidRPr="006C2DF9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C2DF9">
              <w:rPr>
                <w:color w:val="000000"/>
                <w:sz w:val="24"/>
                <w:szCs w:val="24"/>
              </w:rPr>
              <w:t>Его можно бросать вверх, бить об пол, бросать друг другу, катать по полу, играть в футбол.</w:t>
            </w:r>
          </w:p>
          <w:p w:rsidR="006C2DF9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6C2DF9" w:rsidRPr="00FC69A7" w:rsidRDefault="006C2DF9" w:rsidP="006053AA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FC69A7">
              <w:rPr>
                <w:b/>
                <w:color w:val="000000"/>
                <w:sz w:val="24"/>
                <w:szCs w:val="24"/>
              </w:rPr>
              <w:t>2.Выучить стихотворение</w:t>
            </w:r>
          </w:p>
          <w:p w:rsidR="006C2DF9" w:rsidRDefault="006C2DF9" w:rsidP="006053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C69A7">
              <w:rPr>
                <w:sz w:val="28"/>
                <w:szCs w:val="28"/>
              </w:rPr>
              <w:t xml:space="preserve">Мы с игрушками играем, </w:t>
            </w:r>
          </w:p>
          <w:p w:rsidR="006C2DF9" w:rsidRDefault="006C2DF9" w:rsidP="006053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C69A7">
              <w:rPr>
                <w:sz w:val="28"/>
                <w:szCs w:val="28"/>
              </w:rPr>
              <w:t xml:space="preserve">Мы игрушки называем: </w:t>
            </w:r>
          </w:p>
          <w:p w:rsidR="006C2DF9" w:rsidRDefault="006C2DF9" w:rsidP="006053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C69A7">
              <w:rPr>
                <w:sz w:val="28"/>
                <w:szCs w:val="28"/>
              </w:rPr>
              <w:t xml:space="preserve">Неваляшка, мишка, гномик, </w:t>
            </w:r>
          </w:p>
          <w:p w:rsidR="006C2DF9" w:rsidRPr="00FC69A7" w:rsidRDefault="006C2DF9" w:rsidP="006053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C69A7">
              <w:rPr>
                <w:sz w:val="28"/>
                <w:szCs w:val="28"/>
              </w:rPr>
              <w:t>Пирамидка, кубик, домик.</w:t>
            </w:r>
          </w:p>
          <w:p w:rsidR="006C2DF9" w:rsidRDefault="006C2DF9" w:rsidP="006053AA">
            <w:pPr>
              <w:shd w:val="clear" w:color="auto" w:fill="FFFFFF"/>
              <w:ind w:firstLine="567"/>
              <w:jc w:val="both"/>
              <w:rPr>
                <w:b/>
                <w:bCs/>
                <w:sz w:val="23"/>
                <w:szCs w:val="23"/>
              </w:rPr>
            </w:pPr>
          </w:p>
          <w:p w:rsidR="006C2DF9" w:rsidRPr="00966F1B" w:rsidRDefault="006C2DF9" w:rsidP="006053AA">
            <w:pPr>
              <w:shd w:val="clear" w:color="auto" w:fill="FFFFFF"/>
              <w:jc w:val="both"/>
              <w:rPr>
                <w:sz w:val="23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 w:rsidRPr="00966F1B">
              <w:rPr>
                <w:b/>
                <w:bCs/>
                <w:sz w:val="23"/>
                <w:szCs w:val="23"/>
              </w:rPr>
              <w:t xml:space="preserve">«Один — много». </w:t>
            </w:r>
            <w:r w:rsidRPr="00966F1B">
              <w:rPr>
                <w:sz w:val="23"/>
                <w:szCs w:val="23"/>
              </w:rPr>
              <w:t>[Совершенствование грамматического строя речи (образование множественного числа имен существительных.]</w:t>
            </w:r>
          </w:p>
          <w:p w:rsidR="006C2DF9" w:rsidRDefault="006C2DF9" w:rsidP="006053AA">
            <w:pPr>
              <w:shd w:val="clear" w:color="auto" w:fill="FFFFFF"/>
              <w:ind w:firstLine="567"/>
              <w:jc w:val="both"/>
              <w:rPr>
                <w:b/>
                <w:bCs/>
                <w:sz w:val="23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6F87A12" wp14:editId="756FDB3A">
                  <wp:extent cx="2876550" cy="942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5" b="50251"/>
                          <a:stretch/>
                        </pic:blipFill>
                        <pic:spPr bwMode="auto">
                          <a:xfrm>
                            <a:off x="0" y="0"/>
                            <a:ext cx="2878493" cy="94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83389">
              <w:rPr>
                <w:b/>
                <w:bCs/>
                <w:sz w:val="23"/>
                <w:szCs w:val="24"/>
              </w:rPr>
              <w:t xml:space="preserve"> </w:t>
            </w:r>
          </w:p>
          <w:p w:rsidR="006C2DF9" w:rsidRDefault="006C2DF9" w:rsidP="006053AA">
            <w:pPr>
              <w:shd w:val="clear" w:color="auto" w:fill="FFFFFF"/>
              <w:ind w:firstLine="567"/>
              <w:jc w:val="both"/>
              <w:rPr>
                <w:b/>
                <w:bCs/>
                <w:sz w:val="23"/>
                <w:szCs w:val="24"/>
              </w:rPr>
            </w:pPr>
          </w:p>
          <w:p w:rsidR="006C2DF9" w:rsidRDefault="006C2DF9" w:rsidP="006053AA">
            <w:pPr>
              <w:shd w:val="clear" w:color="auto" w:fill="FFFFFF"/>
              <w:ind w:firstLine="567"/>
              <w:jc w:val="both"/>
              <w:rPr>
                <w:b/>
                <w:bCs/>
                <w:sz w:val="23"/>
                <w:szCs w:val="24"/>
              </w:rPr>
            </w:pPr>
            <w:r w:rsidRPr="00183389">
              <w:rPr>
                <w:bCs/>
                <w:sz w:val="23"/>
                <w:szCs w:val="24"/>
              </w:rPr>
              <w:t>Кукла-куклы, м</w:t>
            </w:r>
            <w:r>
              <w:rPr>
                <w:bCs/>
                <w:sz w:val="23"/>
                <w:szCs w:val="24"/>
              </w:rPr>
              <w:t>ишка-мишки, машины-машины и т.д.</w:t>
            </w:r>
          </w:p>
          <w:p w:rsidR="006C2DF9" w:rsidRDefault="006C2DF9" w:rsidP="006053AA">
            <w:pPr>
              <w:shd w:val="clear" w:color="auto" w:fill="FFFFFF"/>
              <w:ind w:firstLine="567"/>
              <w:jc w:val="both"/>
              <w:rPr>
                <w:b/>
                <w:bCs/>
                <w:sz w:val="23"/>
                <w:szCs w:val="24"/>
              </w:rPr>
            </w:pPr>
          </w:p>
          <w:p w:rsidR="006C2DF9" w:rsidRPr="00183389" w:rsidRDefault="006C2DF9" w:rsidP="006053AA">
            <w:pPr>
              <w:shd w:val="clear" w:color="auto" w:fill="FFFFFF"/>
              <w:ind w:firstLine="567"/>
              <w:jc w:val="both"/>
              <w:rPr>
                <w:sz w:val="23"/>
                <w:szCs w:val="24"/>
              </w:rPr>
            </w:pPr>
            <w:r w:rsidRPr="00183389">
              <w:rPr>
                <w:b/>
                <w:bCs/>
                <w:sz w:val="23"/>
                <w:szCs w:val="24"/>
              </w:rPr>
              <w:t xml:space="preserve">Игра «Что изменилось?» </w:t>
            </w:r>
            <w:r w:rsidRPr="00183389">
              <w:rPr>
                <w:sz w:val="23"/>
                <w:szCs w:val="24"/>
              </w:rPr>
              <w:t>[Развитие зрительного восприятия и внимания, памяти, мышления, диалогической речи.]</w:t>
            </w:r>
          </w:p>
          <w:p w:rsidR="006C2DF9" w:rsidRPr="006C2DF9" w:rsidRDefault="006C2DF9" w:rsidP="006053AA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183389">
              <w:rPr>
                <w:color w:val="000000"/>
                <w:sz w:val="24"/>
                <w:szCs w:val="24"/>
              </w:rPr>
              <w:t>Взрослый рас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83389">
              <w:rPr>
                <w:color w:val="000000"/>
                <w:sz w:val="24"/>
                <w:szCs w:val="24"/>
              </w:rPr>
              <w:t>тавляет игр</w:t>
            </w:r>
            <w:r>
              <w:rPr>
                <w:color w:val="000000"/>
                <w:sz w:val="24"/>
                <w:szCs w:val="24"/>
              </w:rPr>
              <w:t xml:space="preserve">ушки, предлагает детям запомнить место </w:t>
            </w:r>
            <w:r>
              <w:rPr>
                <w:color w:val="000000"/>
                <w:sz w:val="24"/>
                <w:szCs w:val="24"/>
              </w:rPr>
              <w:lastRenderedPageBreak/>
              <w:t>расположения игрушек. Затем взрослый делает перестановки и дети должны рассказать, что изменилось.</w:t>
            </w:r>
            <w:r w:rsidRPr="0018338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6C2DF9" w:rsidRPr="00966F1B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966F1B">
              <w:rPr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b/>
                <w:bCs/>
                <w:color w:val="000000"/>
                <w:sz w:val="28"/>
                <w:szCs w:val="28"/>
              </w:rPr>
              <w:t>Физминутка.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6120"/>
            </w:tblGrid>
            <w:tr w:rsidR="006C2DF9" w:rsidRPr="00CA516B" w:rsidTr="006053AA">
              <w:trPr>
                <w:trHeight w:val="1330"/>
              </w:trPr>
              <w:tc>
                <w:tcPr>
                  <w:tcW w:w="4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color w:val="000000"/>
                      <w:sz w:val="24"/>
                      <w:szCs w:val="24"/>
                    </w:rPr>
                    <w:t>Девочки и мальчики прыгают, как мячики.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color w:val="000000"/>
                      <w:sz w:val="24"/>
                      <w:szCs w:val="24"/>
                    </w:rPr>
                    <w:t>Раз-два-три. Мячик, отдохни.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color w:val="000000"/>
                      <w:sz w:val="24"/>
                      <w:szCs w:val="24"/>
                    </w:rPr>
                    <w:t>Вот веселая юла, быстро кружится она.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color w:val="000000"/>
                      <w:sz w:val="24"/>
                      <w:szCs w:val="24"/>
                    </w:rPr>
                    <w:t>Раз-два-три. Юла, отдохни.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color w:val="000000"/>
                      <w:sz w:val="24"/>
                      <w:szCs w:val="24"/>
                    </w:rPr>
                    <w:t>Вот милашка, кукла-неваляшка.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color w:val="000000"/>
                      <w:sz w:val="24"/>
                      <w:szCs w:val="24"/>
                    </w:rPr>
                    <w:t>Только наклоняется, сразу выпрямляется.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color w:val="000000"/>
                      <w:sz w:val="24"/>
                      <w:szCs w:val="24"/>
                    </w:rPr>
                    <w:t>Раз-два-три. Неваляшка, отдохни.</w:t>
                  </w:r>
                </w:p>
              </w:tc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Дети прыгают.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Дети останавливаются.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Дети кружатся.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Дети останавливаются.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Руки на поясе, наклоны в стороны. </w:t>
                  </w:r>
                </w:p>
                <w:p w:rsidR="006C2DF9" w:rsidRPr="00CA516B" w:rsidRDefault="006C2DF9" w:rsidP="006053AA">
                  <w:pPr>
                    <w:ind w:firstLine="140"/>
                    <w:jc w:val="both"/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A516B"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Дети останавливаются.</w:t>
                  </w:r>
                </w:p>
              </w:tc>
            </w:tr>
          </w:tbl>
          <w:p w:rsidR="006C2DF9" w:rsidRDefault="006C2DF9" w:rsidP="006053AA">
            <w:pPr>
              <w:widowControl/>
              <w:shd w:val="clear" w:color="auto" w:fill="FFFFFF"/>
              <w:autoSpaceDE/>
              <w:autoSpaceDN/>
              <w:adjustRightInd/>
            </w:pPr>
          </w:p>
          <w:p w:rsidR="006C2DF9" w:rsidRDefault="006C2DF9" w:rsidP="006053AA">
            <w:pPr>
              <w:widowControl/>
              <w:shd w:val="clear" w:color="auto" w:fill="FFFFFF"/>
              <w:autoSpaceDE/>
              <w:autoSpaceDN/>
              <w:adjustRightInd/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A516B">
              <w:rPr>
                <w:b/>
                <w:sz w:val="24"/>
                <w:szCs w:val="24"/>
              </w:rPr>
              <w:t>«Узнай игрушку по описанию»</w:t>
            </w:r>
            <w:r>
              <w:t xml:space="preserve">  </w:t>
            </w:r>
          </w:p>
          <w:p w:rsidR="006C2DF9" w:rsidRPr="00CA516B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CA516B">
              <w:rPr>
                <w:sz w:val="24"/>
                <w:szCs w:val="24"/>
              </w:rPr>
              <w:t xml:space="preserve">Взрослый рассказывает об игрушке, например: «Эта игрушка красного цвета синими полосками. Она круглой формы, хорошо прыгает. Можно играть и руками, и нога ми». Если ребенок правильно отгадал загадку, взрослый достает игрушку из мешка. </w:t>
            </w:r>
          </w:p>
          <w:p w:rsidR="006C2DF9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A516B">
              <w:rPr>
                <w:b/>
                <w:sz w:val="24"/>
                <w:szCs w:val="24"/>
              </w:rPr>
              <w:t>Игра «Чудесный мешочек»</w:t>
            </w:r>
            <w:r>
              <w:rPr>
                <w:sz w:val="24"/>
                <w:szCs w:val="24"/>
              </w:rPr>
              <w:t xml:space="preserve"> </w:t>
            </w:r>
          </w:p>
          <w:p w:rsidR="006C2DF9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16B">
              <w:rPr>
                <w:sz w:val="24"/>
                <w:szCs w:val="24"/>
              </w:rPr>
              <w:t xml:space="preserve"> Не заглядывая в мешочек, ребенок определяет игрушку на ощупь и называет ее. Если задание выполнено правильно, игрушку достают из мешочка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69A7">
              <w:rPr>
                <w:b/>
                <w:sz w:val="24"/>
                <w:szCs w:val="24"/>
              </w:rPr>
              <w:t>Игра «Где матрёшка?»</w:t>
            </w:r>
            <w:r w:rsidRPr="00FC69A7">
              <w:rPr>
                <w:sz w:val="24"/>
                <w:szCs w:val="24"/>
              </w:rPr>
              <w:t xml:space="preserve"> Цель: закрепление употребления предлогов НА, В. На столе стоит матрёшка. Взрослый предлагает с ней поиграть. - Ребята матрёшка хочет спрятаться. Закройте глаза. Откройте. Где матрёшка? На столе на стуле на книге на подоконнике в ящике в коробке на полу, на полке.</w:t>
            </w:r>
          </w:p>
          <w:p w:rsidR="006C2DF9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«Дети играют». Формирование навыка фразовой речи; развитие внимания к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словам, близким по звучанию.</w:t>
            </w:r>
          </w:p>
          <w:p w:rsidR="006C2DF9" w:rsidRPr="00966F1B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  <w:r w:rsidRPr="00FC69A7">
              <w:rPr>
                <w:sz w:val="24"/>
                <w:szCs w:val="24"/>
              </w:rPr>
              <w:t xml:space="preserve"> произносит каждое предложение, дети повторяют за ним.</w:t>
            </w:r>
            <w:r w:rsidRPr="00FC69A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У Руслана — домик, у Танюши — гномик.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У Иринки — флажок, у Никитки — петушок.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У Коли — матрешка, у Миши — гармошка.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У Вовы — мишка, у Гоши — мартышка.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lastRenderedPageBreak/>
              <w:t>У Кости — Петрушка, у Нади — лягушка.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У Кати — неваляшка, у Гриши — черепашка.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У Наташи — самолет, у Тамары — вертолет.</w:t>
            </w:r>
          </w:p>
          <w:p w:rsidR="006C2DF9" w:rsidRPr="00FC69A7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69A7">
              <w:rPr>
                <w:sz w:val="24"/>
                <w:szCs w:val="24"/>
              </w:rPr>
              <w:t>У Маши — пушка, у Паши — хлопушка.</w:t>
            </w:r>
          </w:p>
          <w:p w:rsidR="006C2DF9" w:rsidRDefault="006C2DF9" w:rsidP="006053AA">
            <w:pPr>
              <w:shd w:val="clear" w:color="auto" w:fill="FFFFFF"/>
              <w:jc w:val="both"/>
              <w:rPr>
                <w:b/>
                <w:bCs/>
                <w:color w:val="000000"/>
                <w:sz w:val="23"/>
                <w:szCs w:val="24"/>
              </w:rPr>
            </w:pPr>
          </w:p>
          <w:p w:rsidR="006C2DF9" w:rsidRPr="00966F1B" w:rsidRDefault="006C2DF9" w:rsidP="006053AA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5F1FA8">
              <w:rPr>
                <w:b/>
                <w:bCs/>
                <w:color w:val="000000"/>
                <w:sz w:val="23"/>
                <w:szCs w:val="24"/>
              </w:rPr>
              <w:t xml:space="preserve">Упражнение «Разноцветные флажки». </w:t>
            </w:r>
            <w:r w:rsidRPr="00966F1B">
              <w:rPr>
                <w:color w:val="000000"/>
                <w:sz w:val="24"/>
                <w:szCs w:val="24"/>
              </w:rPr>
              <w:t>[Развитие фонематического слуха, формирование умения выделять звук в ряду звуков, слогов, слов.]</w:t>
            </w:r>
          </w:p>
          <w:p w:rsidR="006C2DF9" w:rsidRPr="00966F1B" w:rsidRDefault="006C2DF9" w:rsidP="006053AA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Воспитатель </w:t>
            </w:r>
            <w:r w:rsidRPr="00966F1B">
              <w:rPr>
                <w:i/>
                <w:iCs/>
                <w:color w:val="000000"/>
                <w:sz w:val="24"/>
                <w:szCs w:val="24"/>
              </w:rPr>
              <w:t>предлагает детям встать в ряд и раздает им флажки.</w:t>
            </w:r>
          </w:p>
          <w:p w:rsidR="006C2DF9" w:rsidRPr="00966F1B" w:rsidRDefault="006C2DF9" w:rsidP="006053AA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66F1B">
              <w:rPr>
                <w:color w:val="000000"/>
                <w:sz w:val="24"/>
                <w:szCs w:val="24"/>
              </w:rPr>
              <w:t xml:space="preserve"> А теперь поиграем с флажками. Я буду говорить, а вы будете поднимать флажок, если услышите звук [у].</w:t>
            </w:r>
          </w:p>
          <w:p w:rsidR="006C2DF9" w:rsidRPr="00966F1B" w:rsidRDefault="006C2DF9" w:rsidP="006053AA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66F1B">
              <w:rPr>
                <w:color w:val="000000"/>
                <w:sz w:val="24"/>
                <w:szCs w:val="24"/>
              </w:rPr>
              <w:t>У, о, и, у, а, э, у, ы, у, а; ум, оп, ут, ин, ук; умный, осень, утка, удить, уши.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b/>
                <w:color w:val="111111"/>
                <w:sz w:val="24"/>
                <w:szCs w:val="24"/>
              </w:rPr>
            </w:pPr>
            <w:r w:rsidRPr="00A437FD">
              <w:rPr>
                <w:b/>
                <w:color w:val="111111"/>
                <w:sz w:val="24"/>
                <w:szCs w:val="24"/>
              </w:rPr>
              <w:t>Игра «Кто лучше надует игрушку?»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color w:val="111111"/>
                <w:sz w:val="24"/>
                <w:szCs w:val="24"/>
              </w:rPr>
            </w:pPr>
            <w:r w:rsidRPr="00A437FD">
              <w:rPr>
                <w:color w:val="111111"/>
                <w:sz w:val="24"/>
                <w:szCs w:val="24"/>
              </w:rPr>
              <w:t>Цель. Учить детей делать вдох носом, а выдох ртом. Выработка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color w:val="111111"/>
                <w:sz w:val="24"/>
                <w:szCs w:val="24"/>
              </w:rPr>
            </w:pPr>
            <w:r w:rsidRPr="00A437FD">
              <w:rPr>
                <w:color w:val="111111"/>
                <w:sz w:val="24"/>
                <w:szCs w:val="24"/>
              </w:rPr>
              <w:t>дифференцированного дыхания.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color w:val="111111"/>
                <w:sz w:val="24"/>
                <w:szCs w:val="24"/>
              </w:rPr>
            </w:pPr>
            <w:r w:rsidRPr="00A437FD">
              <w:rPr>
                <w:color w:val="111111"/>
                <w:sz w:val="24"/>
                <w:szCs w:val="24"/>
              </w:rPr>
              <w:t>Подготовительная работа. Взрослый заготавливает для каждого ребенка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color w:val="111111"/>
                <w:sz w:val="24"/>
                <w:szCs w:val="24"/>
              </w:rPr>
            </w:pPr>
            <w:r w:rsidRPr="00A437FD">
              <w:rPr>
                <w:color w:val="111111"/>
                <w:sz w:val="24"/>
                <w:szCs w:val="24"/>
              </w:rPr>
              <w:t>надувные детские игрушки маленьких разме</w:t>
            </w:r>
            <w:r>
              <w:rPr>
                <w:color w:val="111111"/>
                <w:sz w:val="24"/>
                <w:szCs w:val="24"/>
              </w:rPr>
              <w:t xml:space="preserve">ров, такие, чтобы их можно было </w:t>
            </w:r>
            <w:r w:rsidRPr="00A437FD">
              <w:rPr>
                <w:color w:val="111111"/>
                <w:sz w:val="24"/>
                <w:szCs w:val="24"/>
              </w:rPr>
              <w:t>надуть за 3-4 выдоха.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color w:val="111111"/>
                <w:sz w:val="24"/>
                <w:szCs w:val="24"/>
              </w:rPr>
            </w:pPr>
            <w:r w:rsidRPr="00A437FD">
              <w:rPr>
                <w:color w:val="111111"/>
                <w:sz w:val="24"/>
                <w:szCs w:val="24"/>
              </w:rPr>
              <w:t>Краткое описание: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color w:val="111111"/>
                <w:sz w:val="24"/>
                <w:szCs w:val="24"/>
              </w:rPr>
            </w:pPr>
            <w:r w:rsidRPr="00A437FD">
              <w:rPr>
                <w:color w:val="111111"/>
                <w:sz w:val="24"/>
                <w:szCs w:val="24"/>
              </w:rPr>
              <w:t>Педагог показывает детям, как надо надуть игрушку: набирает воздух через нос и</w:t>
            </w:r>
          </w:p>
          <w:p w:rsidR="006C2DF9" w:rsidRPr="00A437FD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color w:val="111111"/>
                <w:sz w:val="24"/>
                <w:szCs w:val="24"/>
              </w:rPr>
            </w:pPr>
            <w:r w:rsidRPr="00A437FD">
              <w:rPr>
                <w:color w:val="111111"/>
                <w:sz w:val="24"/>
                <w:szCs w:val="24"/>
              </w:rPr>
              <w:t>медленно выдыхает его через рот в отверстие игрушки. Тот, кто правильно</w:t>
            </w:r>
          </w:p>
          <w:p w:rsidR="006C2DF9" w:rsidRDefault="006C2DF9" w:rsidP="006053A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437FD">
              <w:rPr>
                <w:color w:val="111111"/>
              </w:rPr>
              <w:t>выполнит задание, может поиграть с надувной игрушкой.</w:t>
            </w:r>
            <w:r w:rsidRPr="00A437FD">
              <w:rPr>
                <w:color w:val="111111"/>
              </w:rPr>
              <w:cr/>
            </w:r>
          </w:p>
          <w:p w:rsidR="006C2DF9" w:rsidRDefault="006C2DF9" w:rsidP="006053A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sz w:val="28"/>
                <w:szCs w:val="28"/>
              </w:rPr>
              <w:t>Кинезиологическое упражнение:</w:t>
            </w:r>
          </w:p>
          <w:p w:rsidR="006C2DF9" w:rsidRPr="00966F1B" w:rsidRDefault="006C2DF9" w:rsidP="006053A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Выпрямите спину, закройте глаза, сделайте глубокий вдох, выдох, открыть глаза.</w:t>
            </w:r>
          </w:p>
          <w:p w:rsidR="006C2DF9" w:rsidRPr="00966F1B" w:rsidRDefault="006C2DF9" w:rsidP="006053AA">
            <w:pPr>
              <w:widowControl/>
              <w:shd w:val="clear" w:color="auto" w:fill="FFFFFF"/>
              <w:autoSpaceDE/>
              <w:autoSpaceDN/>
              <w:adjustRightInd/>
              <w:ind w:firstLine="360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 </w:t>
            </w:r>
          </w:p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C2DF9" w:rsidRPr="00966F1B" w:rsidRDefault="006C2DF9" w:rsidP="006053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6C2DF9" w:rsidRDefault="006C2DF9"/>
    <w:sectPr w:rsidR="006C2DF9" w:rsidSect="006C2DF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F9"/>
    <w:rsid w:val="006B2D96"/>
    <w:rsid w:val="006C2DF9"/>
    <w:rsid w:val="00B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C2D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6C2DF9"/>
  </w:style>
  <w:style w:type="character" w:customStyle="1" w:styleId="c0">
    <w:name w:val="c0"/>
    <w:basedOn w:val="a0"/>
    <w:rsid w:val="006C2DF9"/>
  </w:style>
  <w:style w:type="paragraph" w:customStyle="1" w:styleId="c1">
    <w:name w:val="c1"/>
    <w:basedOn w:val="a"/>
    <w:rsid w:val="006C2D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6C2D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2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C2D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6C2DF9"/>
  </w:style>
  <w:style w:type="character" w:customStyle="1" w:styleId="c0">
    <w:name w:val="c0"/>
    <w:basedOn w:val="a0"/>
    <w:rsid w:val="006C2DF9"/>
  </w:style>
  <w:style w:type="paragraph" w:customStyle="1" w:styleId="c1">
    <w:name w:val="c1"/>
    <w:basedOn w:val="a"/>
    <w:rsid w:val="006C2D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6C2D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2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2024-12-16T16:01:00Z</dcterms:created>
  <dcterms:modified xsi:type="dcterms:W3CDTF">2024-12-16T16:12:00Z</dcterms:modified>
</cp:coreProperties>
</file>