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theme/theme1.xml" ContentType="application/vnd.openxmlformats-officedocument.theme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 w14:paraId="00000001">
      <w:pPr>
        <w:rPr>
          <w:b/>
          <w:bCs/>
          <w:sz w:val="36"/>
          <w:szCs w:val="36"/>
          <w:lang w:val="ru-RU"/>
        </w:rPr>
      </w:pPr>
      <w:r>
        <w:rPr>
          <w:b/>
          <w:bCs/>
          <w:sz w:val="36"/>
          <w:szCs w:val="36"/>
          <w:lang w:val="ru-RU"/>
        </w:rPr>
        <w:t>Конспект занятия по экспериментированию «Исследовательский институт» в подготовительной группы.</w:t>
      </w:r>
    </w:p>
    <w:p w14:paraId="00000002">
      <w:pPr>
        <w:rPr>
          <w:b/>
          <w:bCs/>
          <w:sz w:val="36"/>
          <w:szCs w:val="36"/>
          <w:lang w:val="ru-RU"/>
        </w:rPr>
      </w:pPr>
      <w:r>
        <w:rPr>
          <w:b/>
          <w:bCs/>
          <w:sz w:val="36"/>
          <w:szCs w:val="36"/>
          <w:lang w:val="ru-RU"/>
        </w:rPr>
        <w:t xml:space="preserve">                                                                                              Зиналова И.Г.</w:t>
      </w:r>
    </w:p>
    <w:p w14:paraId="00000003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Конспект занятия по экспериментированию «Исследовательский институт» в подготовительной группе</w:t>
      </w:r>
    </w:p>
    <w:p w14:paraId="00000004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Цель: Формирование навыков экспериментальной деятельности в процессе проведения практических опытов.</w:t>
      </w:r>
    </w:p>
    <w:p w14:paraId="00000005">
      <w:pPr>
        <w:spacing w:line="240"/>
        <w:rPr>
          <w:b/>
          <w:bCs/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t>Задачи:</w:t>
      </w:r>
    </w:p>
    <w:p w14:paraId="00000006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- Развивать умение приобретать знания посредствам проведения практических опытов, устанавливать причинно-следственные зависимости, умение делать выводы.</w:t>
      </w:r>
    </w:p>
    <w:p w14:paraId="00000007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-Воспитывать у детей интерес к экспериментальной деятельности в процессе практической деятельности.</w:t>
      </w:r>
    </w:p>
    <w:p w14:paraId="00000008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-Развивать наблюдательность, любознательность, мыслительную деятельность, память, речь, логическое мышление.</w:t>
      </w:r>
    </w:p>
    <w:p w14:paraId="00000009">
      <w:pPr>
        <w:spacing w:line="240"/>
        <w:rPr>
          <w:sz w:val="32"/>
          <w:szCs w:val="32"/>
        </w:rPr>
      </w:pPr>
    </w:p>
    <w:p w14:paraId="0000000A">
      <w:pPr>
        <w:spacing w:line="240"/>
        <w:rPr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t xml:space="preserve">Оборудование и материалы: </w:t>
      </w:r>
      <w:r>
        <w:rPr>
          <w:sz w:val="32"/>
          <w:szCs w:val="32"/>
          <w:lang w:val="ru-RU"/>
        </w:rPr>
        <w:t>фартуки, халаты, эмблемы, магниты, лупы, сода, пищевой краситель, жидкость для мытья посуды, раствор лимонной кислоты, предметы из дерева, железа, пластмассы, бумаги, ткани, резины, листья, песок, кора деревьев.</w:t>
      </w:r>
    </w:p>
    <w:p w14:paraId="0000000B">
      <w:pPr>
        <w:spacing w:line="240"/>
        <w:rPr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t>Предварительная работа:</w:t>
      </w:r>
      <w:r>
        <w:rPr>
          <w:sz w:val="32"/>
          <w:szCs w:val="32"/>
          <w:lang w:val="ru-RU"/>
        </w:rPr>
        <w:t xml:space="preserve"> игры с магнитом, лупой, рассматривание объектов живой, неживой</w:t>
      </w:r>
    </w:p>
    <w:p w14:paraId="0000000C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природы, проведение несложных опытов.</w:t>
      </w:r>
    </w:p>
    <w:p w14:paraId="0000000D">
      <w:pPr>
        <w:spacing w:line="240"/>
        <w:rPr>
          <w:b/>
          <w:bCs/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t>Ход занятия:</w:t>
      </w:r>
    </w:p>
    <w:p w14:paraId="0000000E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- Ребята, сегодня у нас с вами необычное занятие. Наша группа превращается в</w:t>
      </w:r>
      <w:r>
        <w:rPr>
          <w:sz w:val="32"/>
          <w:szCs w:val="32"/>
          <w:lang w:val="ru-RU"/>
        </w:rPr>
        <w:t>исследовательский институт, а мы с вами в научных сотрудников. Я в старшего</w:t>
      </w:r>
      <w:r>
        <w:rPr>
          <w:sz w:val="32"/>
          <w:szCs w:val="32"/>
          <w:lang w:val="ru-RU"/>
        </w:rPr>
        <w:t>научного сотрудника, а вы в младших. У нас сегодня с вами особенная профессия</w:t>
      </w:r>
    </w:p>
    <w:p w14:paraId="0000000F">
      <w:pPr>
        <w:spacing w:line="240"/>
        <w:rPr>
          <w:sz w:val="32"/>
          <w:szCs w:val="32"/>
        </w:rPr>
      </w:pPr>
      <w:r>
        <w:rPr>
          <w:sz w:val="32"/>
          <w:szCs w:val="32"/>
        </w:rPr>
        <w:t>– ученый. А кто такой ученый? Чем он занимается?</w:t>
      </w:r>
    </w:p>
    <w:p w14:paraId="00000010">
      <w:pPr>
        <w:spacing w:line="240"/>
        <w:rPr>
          <w:b/>
          <w:bCs/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t>Ответы детей.</w:t>
      </w:r>
    </w:p>
    <w:p w14:paraId="00000011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- Ученый – это человек, который всю жизнь учится: собирает все знания о том,</w:t>
      </w:r>
    </w:p>
    <w:p w14:paraId="00000012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что происходит вокруг.</w:t>
      </w:r>
    </w:p>
    <w:p w14:paraId="00000013">
      <w:pPr>
        <w:spacing w:line="240"/>
        <w:rPr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t xml:space="preserve">Воспитатель: </w:t>
      </w:r>
      <w:r>
        <w:rPr>
          <w:sz w:val="32"/>
          <w:szCs w:val="32"/>
          <w:lang w:val="ru-RU"/>
        </w:rPr>
        <w:t>А, что же делают ученые в лаборатории? (Ученые проводят опыты, эксперименты).</w:t>
      </w:r>
    </w:p>
    <w:p w14:paraId="00000014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Воспитатель: Ребята, а вам бы хотелось сегодня увидеть и узнать что-то интересное? - Да.</w:t>
      </w:r>
    </w:p>
    <w:p w14:paraId="00000015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Воспитатель: Только для начала вспомним правила поведения в лаборатории</w:t>
      </w:r>
    </w:p>
    <w:p w14:paraId="00000016">
      <w:pPr>
        <w:spacing w:line="240"/>
        <w:rPr>
          <w:sz w:val="32"/>
          <w:szCs w:val="32"/>
        </w:rPr>
      </w:pPr>
    </w:p>
    <w:p w14:paraId="00000017">
      <w:pPr>
        <w:spacing w:line="240"/>
        <w:rPr>
          <w:sz w:val="32"/>
          <w:szCs w:val="32"/>
        </w:rPr>
      </w:pPr>
      <w:r>
        <w:rPr>
          <w:sz w:val="32"/>
          <w:szCs w:val="32"/>
        </w:rPr>
        <w:t>• Внимательно слушать старшего научного сотрудника</w:t>
      </w:r>
    </w:p>
    <w:p w14:paraId="00000018">
      <w:pPr>
        <w:spacing w:line="240"/>
        <w:rPr>
          <w:sz w:val="32"/>
          <w:szCs w:val="32"/>
        </w:rPr>
      </w:pPr>
      <w:r>
        <w:rPr>
          <w:sz w:val="32"/>
          <w:szCs w:val="32"/>
        </w:rPr>
        <w:t>• Не разговаривать слишком громко, чтобы не мешать друг другу</w:t>
      </w:r>
    </w:p>
    <w:p w14:paraId="00000019">
      <w:pPr>
        <w:spacing w:line="240"/>
        <w:rPr>
          <w:sz w:val="32"/>
          <w:szCs w:val="32"/>
        </w:rPr>
      </w:pPr>
      <w:r>
        <w:rPr>
          <w:sz w:val="32"/>
          <w:szCs w:val="32"/>
        </w:rPr>
        <w:t>• Аккуратно пользоваться емкостью для воды</w:t>
      </w:r>
    </w:p>
    <w:p w14:paraId="0000001A">
      <w:pPr>
        <w:spacing w:line="240"/>
        <w:rPr>
          <w:sz w:val="32"/>
          <w:szCs w:val="32"/>
        </w:rPr>
      </w:pPr>
      <w:r>
        <w:rPr>
          <w:sz w:val="32"/>
          <w:szCs w:val="32"/>
        </w:rPr>
        <w:t>• Поддерживать порядок на своем рабочем месте</w:t>
      </w:r>
    </w:p>
    <w:p w14:paraId="0000001B">
      <w:pPr>
        <w:spacing w:line="240"/>
        <w:rPr>
          <w:sz w:val="32"/>
          <w:szCs w:val="32"/>
        </w:rPr>
      </w:pPr>
      <w:r>
        <w:rPr>
          <w:sz w:val="32"/>
          <w:szCs w:val="32"/>
        </w:rPr>
        <w:t>• После каждого опыта делать вывод</w:t>
      </w:r>
    </w:p>
    <w:p w14:paraId="0000001C">
      <w:pPr>
        <w:spacing w:line="240"/>
        <w:rPr>
          <w:sz w:val="32"/>
          <w:szCs w:val="32"/>
        </w:rPr>
      </w:pPr>
    </w:p>
    <w:p w14:paraId="0000001D">
      <w:pPr>
        <w:spacing w:line="240"/>
        <w:rPr>
          <w:b/>
          <w:bCs/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t>Без разрешения запрещается</w:t>
      </w:r>
    </w:p>
    <w:p w14:paraId="0000001E">
      <w:pPr>
        <w:spacing w:line="240"/>
        <w:rPr>
          <w:sz w:val="32"/>
          <w:szCs w:val="32"/>
        </w:rPr>
      </w:pPr>
      <w:r>
        <w:rPr>
          <w:sz w:val="32"/>
          <w:szCs w:val="32"/>
        </w:rPr>
        <w:t>• вставать с места.</w:t>
      </w:r>
    </w:p>
    <w:p w14:paraId="0000001F">
      <w:pPr>
        <w:spacing w:line="240"/>
        <w:rPr>
          <w:sz w:val="32"/>
          <w:szCs w:val="32"/>
        </w:rPr>
      </w:pPr>
      <w:r>
        <w:rPr>
          <w:sz w:val="32"/>
          <w:szCs w:val="32"/>
        </w:rPr>
        <w:t>• трогать оборудование и приборы.</w:t>
      </w:r>
    </w:p>
    <w:p w14:paraId="00000020">
      <w:pPr>
        <w:spacing w:line="240"/>
        <w:rPr>
          <w:sz w:val="32"/>
          <w:szCs w:val="32"/>
        </w:rPr>
      </w:pPr>
      <w:r>
        <w:rPr>
          <w:sz w:val="32"/>
          <w:szCs w:val="32"/>
        </w:rPr>
        <w:t>• засовывать что-либо в нос, рот, уши.</w:t>
      </w:r>
    </w:p>
    <w:p w14:paraId="00000021">
      <w:pPr>
        <w:spacing w:line="240"/>
        <w:rPr>
          <w:sz w:val="32"/>
          <w:szCs w:val="32"/>
        </w:rPr>
      </w:pPr>
    </w:p>
    <w:p w14:paraId="00000022">
      <w:pPr>
        <w:spacing w:line="240"/>
        <w:rPr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t>Воспитатель Опытов будет 3,</w:t>
      </w:r>
      <w:r>
        <w:rPr>
          <w:sz w:val="32"/>
          <w:szCs w:val="32"/>
          <w:lang w:val="ru-RU"/>
        </w:rPr>
        <w:t xml:space="preserve"> нам необходимо разделиться на 3 группы. Для этого вам нужно подойти к столу и взять эмблемы, затем подойти к своей лаборатории. У каждой из команд будет свой «научный руководитель». Как вы думаете, какие у него обязанности (контролирует ход эксперимента, дает советы)</w:t>
      </w:r>
    </w:p>
    <w:p w14:paraId="00000023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(Дети делятся на 3 группы, назначается «научный руководитель»).</w:t>
      </w:r>
    </w:p>
    <w:p w14:paraId="00000024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(На столах у каждой группы лежат карточки с алгоритмом выполнения опыта, оборудование для проведения опыта)</w:t>
      </w:r>
    </w:p>
    <w:p w14:paraId="00000025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Воспитатель: пока наши научные руководители готовятся к проведению опыта, я на правах старшего сотрудника предлагаю вам всем вместе провести Опыт который называется «Радуга»</w:t>
      </w:r>
    </w:p>
    <w:p w14:paraId="00000026">
      <w:pPr>
        <w:spacing w:line="240"/>
        <w:rPr>
          <w:sz w:val="32"/>
          <w:szCs w:val="32"/>
        </w:rPr>
      </w:pPr>
    </w:p>
    <w:p w14:paraId="00000027">
      <w:pPr>
        <w:spacing w:line="240"/>
        <w:rPr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t xml:space="preserve">Гипотеза: </w:t>
      </w:r>
      <w:r>
        <w:rPr>
          <w:sz w:val="32"/>
          <w:szCs w:val="32"/>
          <w:lang w:val="ru-RU"/>
        </w:rPr>
        <w:t>Вода может подниматься вверх против силы тяжести</w:t>
      </w:r>
    </w:p>
    <w:p w14:paraId="00000028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Для опыта нам понадобится: 7 маленьких одноразовых стаканчиков, салфетки, красители, вода.</w:t>
      </w:r>
    </w:p>
    <w:p w14:paraId="00000029">
      <w:pPr>
        <w:spacing w:line="240"/>
        <w:rPr>
          <w:sz w:val="32"/>
          <w:szCs w:val="32"/>
        </w:rPr>
      </w:pPr>
    </w:p>
    <w:p w14:paraId="0000002A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1В стаканы через 1 добавим воду и закрасим ее (красный, желтый, синий, красный.</w:t>
      </w:r>
    </w:p>
    <w:p w14:paraId="0000002B">
      <w:pPr>
        <w:spacing w:line="240"/>
        <w:rPr>
          <w:sz w:val="32"/>
          <w:szCs w:val="32"/>
        </w:rPr>
      </w:pPr>
    </w:p>
    <w:p w14:paraId="0000002C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2 Затем свернем салфетку в жгут и вставим концы в стаканы. Так как для проведения этого опыта потребуется много времени мы займемся опытом «Извержение вулкана».</w:t>
      </w:r>
    </w:p>
    <w:p w14:paraId="0000002D">
      <w:pPr>
        <w:spacing w:line="240"/>
        <w:rPr>
          <w:sz w:val="32"/>
          <w:szCs w:val="32"/>
        </w:rPr>
      </w:pPr>
    </w:p>
    <w:p w14:paraId="0000002E">
      <w:pPr>
        <w:spacing w:line="240"/>
        <w:rPr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t xml:space="preserve">Вывод: </w:t>
      </w:r>
      <w:r>
        <w:rPr>
          <w:sz w:val="32"/>
          <w:szCs w:val="32"/>
          <w:lang w:val="ru-RU"/>
        </w:rPr>
        <w:t>Происходит это потому, что частицы воды сильнее притягиваются к частицам бумаги, чем друг к другу. В природе это – капиллярные явления.</w:t>
      </w:r>
    </w:p>
    <w:p w14:paraId="0000002F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И так приступаем к работе.</w:t>
      </w:r>
    </w:p>
    <w:p w14:paraId="00000030">
      <w:pPr>
        <w:spacing w:line="240"/>
        <w:rPr>
          <w:b/>
          <w:bCs/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t>Опыт «Извержение вулкана».</w:t>
      </w:r>
    </w:p>
    <w:p w14:paraId="00000031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- Наш опыт называется «Извержение вулкана».</w:t>
      </w:r>
    </w:p>
    <w:p w14:paraId="00000032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-Что такое вулкан и почему происходит извержение вулкана? (Ответы детей)</w:t>
      </w:r>
    </w:p>
    <w:p w14:paraId="00000033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-Вы хотите увидеть самый настоящий вулкан? (Ответы детей)</w:t>
      </w:r>
    </w:p>
    <w:p w14:paraId="00000034">
      <w:pPr>
        <w:spacing w:line="240"/>
        <w:rPr>
          <w:sz w:val="32"/>
          <w:szCs w:val="32"/>
        </w:rPr>
      </w:pPr>
      <w:r>
        <w:rPr>
          <w:sz w:val="32"/>
          <w:szCs w:val="32"/>
          <w:lang w:val="ru-RU"/>
        </w:rPr>
        <w:t>- Сегодня мы сможем увидеть и представить, как извергается вулкан.</w:t>
      </w:r>
    </w:p>
    <w:p w14:paraId="00000035">
      <w:pPr>
        <w:spacing w:line="240"/>
        <w:rPr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t xml:space="preserve">Гипотеза: </w:t>
      </w:r>
      <w:r>
        <w:rPr>
          <w:sz w:val="32"/>
          <w:szCs w:val="32"/>
          <w:lang w:val="ru-RU"/>
        </w:rPr>
        <w:t>я думаю, что в домашних условиях можно создать мини – вулкан.</w:t>
      </w:r>
    </w:p>
    <w:p w14:paraId="00000036">
      <w:pPr>
        <w:spacing w:line="240"/>
        <w:rPr>
          <w:sz w:val="32"/>
          <w:szCs w:val="32"/>
        </w:rPr>
      </w:pPr>
    </w:p>
    <w:p w14:paraId="00000037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Для этого нам нужны вещества: сода, пищевой краситель, жидкость для мытья</w:t>
      </w:r>
      <w:r>
        <w:rPr>
          <w:sz w:val="32"/>
          <w:szCs w:val="32"/>
          <w:lang w:val="ru-RU"/>
        </w:rPr>
        <w:t>посуды, и раствор лимонной кислоты.</w:t>
      </w:r>
    </w:p>
    <w:p w14:paraId="00000038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- Что такое пищевой краситель?</w:t>
      </w:r>
    </w:p>
    <w:p w14:paraId="00000039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- Это сухое вещество, бывает разного цвета, растворяется в воде. Его добавляют в</w:t>
      </w:r>
      <w:r>
        <w:rPr>
          <w:sz w:val="32"/>
          <w:szCs w:val="32"/>
          <w:lang w:val="ru-RU"/>
        </w:rPr>
        <w:t>пищу и напитки для изменения цвета.</w:t>
      </w:r>
    </w:p>
    <w:p w14:paraId="0000003A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- Что такое жидкость для мытья посуды?</w:t>
      </w:r>
    </w:p>
    <w:p w14:paraId="0000003B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- Это мыльное, густое вещество. Им моют посуду.</w:t>
      </w:r>
    </w:p>
    <w:p w14:paraId="0000003C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- Что такое лимонная кислота?</w:t>
      </w:r>
    </w:p>
    <w:p w14:paraId="0000003D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- Это мелкие гранулы, их получают из лимонов. Они очень кислые на вкус,</w:t>
      </w:r>
      <w:r>
        <w:rPr>
          <w:sz w:val="32"/>
          <w:szCs w:val="32"/>
          <w:lang w:val="ru-RU"/>
        </w:rPr>
        <w:t xml:space="preserve">растворяются в воде. Лимонную кислоту добавляют в пищу при приготовлении </w:t>
      </w:r>
      <w:r>
        <w:rPr>
          <w:sz w:val="32"/>
          <w:szCs w:val="32"/>
          <w:lang w:val="ru-RU"/>
        </w:rPr>
        <w:t>еды.</w:t>
      </w:r>
    </w:p>
    <w:p w14:paraId="0000003E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- Начинаем наше исследование. Смотрим внимательно. 1 реб. Добавит в пробирку </w:t>
      </w:r>
      <w:r>
        <w:rPr>
          <w:sz w:val="32"/>
          <w:szCs w:val="32"/>
          <w:lang w:val="ru-RU"/>
        </w:rPr>
        <w:t>сухую соду. 2 реб. добавит сухой пищевой краситель. 3 реб.</w:t>
      </w:r>
      <w:r>
        <w:rPr>
          <w:sz w:val="32"/>
          <w:szCs w:val="32"/>
          <w:lang w:val="ru-RU"/>
        </w:rPr>
        <w:t xml:space="preserve">вольет жидкость для мытья посуды. И в последнюю очередь вливаем раствор </w:t>
      </w:r>
      <w:r>
        <w:rPr>
          <w:sz w:val="32"/>
          <w:szCs w:val="32"/>
          <w:lang w:val="ru-RU"/>
        </w:rPr>
        <w:t xml:space="preserve">лимонной кислоты. Это я сделаю сама, т. к. кислота – вещество опасное. Что </w:t>
      </w:r>
      <w:r>
        <w:rPr>
          <w:sz w:val="32"/>
          <w:szCs w:val="32"/>
          <w:lang w:val="ru-RU"/>
        </w:rPr>
        <w:t>происходит (Ответы детей)</w:t>
      </w:r>
    </w:p>
    <w:p w14:paraId="0000003F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-Вулкан просыпается. Из «жерла» льется ярко – окрашенная пена –лава.</w:t>
      </w:r>
    </w:p>
    <w:p w14:paraId="00000040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- А что это за пузырьки? (Ответы детей)</w:t>
      </w:r>
    </w:p>
    <w:p w14:paraId="00000041">
      <w:pPr>
        <w:spacing w:line="240"/>
        <w:rPr>
          <w:sz w:val="32"/>
          <w:szCs w:val="32"/>
        </w:rPr>
      </w:pPr>
      <w:r>
        <w:rPr>
          <w:sz w:val="32"/>
          <w:szCs w:val="32"/>
          <w:lang w:val="ru-RU"/>
        </w:rPr>
        <w:t>-Это мы опытным путем получили углекислый газ.</w:t>
      </w:r>
    </w:p>
    <w:p w14:paraId="00000042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Мы с вами в нашей химической лаборатории смогли увидеть, как извергает лаву </w:t>
      </w:r>
      <w:r>
        <w:rPr>
          <w:sz w:val="32"/>
          <w:szCs w:val="32"/>
          <w:lang w:val="ru-RU"/>
        </w:rPr>
        <w:t>настоящий проснувшийся вулкан.</w:t>
      </w:r>
    </w:p>
    <w:p w14:paraId="00000043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- Какой вывод мы можем сделать? (Версии ответов детей)</w:t>
      </w:r>
    </w:p>
    <w:p w14:paraId="00000044">
      <w:pPr>
        <w:spacing w:line="240"/>
        <w:rPr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t>Вывод:</w:t>
      </w:r>
      <w:r>
        <w:rPr>
          <w:sz w:val="32"/>
          <w:szCs w:val="32"/>
          <w:lang w:val="ru-RU"/>
        </w:rPr>
        <w:t xml:space="preserve"> Лимонная кислота умеет отщипывать от других веществ маленькие частицы. В </w:t>
      </w:r>
      <w:r>
        <w:rPr>
          <w:sz w:val="32"/>
          <w:szCs w:val="32"/>
          <w:lang w:val="ru-RU"/>
        </w:rPr>
        <w:t xml:space="preserve">результате соединения соды, пищевого красителя, жидкости для мытья посуды, и </w:t>
      </w:r>
      <w:r>
        <w:rPr>
          <w:sz w:val="32"/>
          <w:szCs w:val="32"/>
          <w:lang w:val="ru-RU"/>
        </w:rPr>
        <w:t xml:space="preserve">раствора лимонной кислоты образовались вода, соль и углекислый газ – пена, он </w:t>
      </w:r>
      <w:r>
        <w:rPr>
          <w:sz w:val="32"/>
          <w:szCs w:val="32"/>
          <w:lang w:val="ru-RU"/>
        </w:rPr>
        <w:t>выделяется в виде пузырьков и бурлит.</w:t>
      </w:r>
    </w:p>
    <w:p w14:paraId="00000045">
      <w:pPr>
        <w:spacing w:line="240"/>
        <w:rPr>
          <w:sz w:val="32"/>
          <w:szCs w:val="32"/>
        </w:rPr>
      </w:pPr>
    </w:p>
    <w:p w14:paraId="00000046">
      <w:pPr>
        <w:spacing w:line="240"/>
        <w:rPr>
          <w:b/>
          <w:bCs/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t>Опыт знакомство с лупой.</w:t>
      </w:r>
    </w:p>
    <w:p w14:paraId="00000047">
      <w:pPr>
        <w:spacing w:line="240"/>
        <w:rPr>
          <w:b/>
          <w:bCs/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t>Выполнение практического задания</w:t>
      </w:r>
    </w:p>
    <w:p w14:paraId="00000048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Посмотрите и зарисуйте, какими вы видите в лупу листья, кору деревьев.</w:t>
      </w:r>
    </w:p>
    <w:p w14:paraId="00000049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Дети рассматривают, зарисовывают. После этого им предлагается посмотреть на картинки и отгадать, что ученые рассматривали с помощью лупы.</w:t>
      </w:r>
    </w:p>
    <w:p w14:paraId="0000004A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Мы рассматривали в лупу, и маленькое становилось большим. В лупе только одно стеклышко, а если взять 2—3 стеклышка, они станут увеличивать сильнее. Все самое крохотное они сделают большим, видимым.</w:t>
      </w:r>
    </w:p>
    <w:p w14:paraId="0000004B">
      <w:pPr>
        <w:spacing w:line="240"/>
        <w:rPr>
          <w:sz w:val="32"/>
          <w:szCs w:val="32"/>
        </w:rPr>
      </w:pPr>
    </w:p>
    <w:p w14:paraId="0000004C">
      <w:pPr>
        <w:spacing w:line="240"/>
        <w:rPr>
          <w:b/>
          <w:bCs/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t>Опыт «Все ли притягивает магнит?»</w:t>
      </w:r>
    </w:p>
    <w:p w14:paraId="0000004D">
      <w:pPr>
        <w:spacing w:line="240"/>
        <w:rPr>
          <w:sz w:val="32"/>
          <w:szCs w:val="32"/>
        </w:rPr>
      </w:pPr>
    </w:p>
    <w:p w14:paraId="0000004E">
      <w:pPr>
        <w:spacing w:line="240"/>
        <w:rPr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t xml:space="preserve">Воспитатель: </w:t>
      </w:r>
      <w:r>
        <w:rPr>
          <w:sz w:val="32"/>
          <w:szCs w:val="32"/>
          <w:lang w:val="ru-RU"/>
        </w:rPr>
        <w:t>какие материалы вы видите на столе? (Предметы из дерева, железа, пластмассы, бумаги, ткани, резины). Дети берут по одному предмету, называют его и подносят к нему магнит. Затем зарисовывают схематично, какие предметы притягиваются, а какие нет.</w:t>
      </w:r>
    </w:p>
    <w:p w14:paraId="0000004F">
      <w:pPr>
        <w:spacing w:line="240"/>
        <w:rPr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t xml:space="preserve">Вывод: </w:t>
      </w:r>
      <w:r>
        <w:rPr>
          <w:sz w:val="32"/>
          <w:szCs w:val="32"/>
          <w:lang w:val="ru-RU"/>
        </w:rPr>
        <w:t>притягиваются только железные предметы</w:t>
      </w:r>
    </w:p>
    <w:p w14:paraId="00000050">
      <w:pPr>
        <w:spacing w:line="240"/>
        <w:rPr>
          <w:sz w:val="32"/>
          <w:szCs w:val="32"/>
        </w:rPr>
      </w:pPr>
    </w:p>
    <w:p w14:paraId="00000051">
      <w:pPr>
        <w:spacing w:line="240"/>
        <w:rPr>
          <w:b/>
          <w:bCs/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t>Опыт «Взаимодействие двух магнитов»</w:t>
      </w:r>
    </w:p>
    <w:p w14:paraId="00000052">
      <w:pPr>
        <w:spacing w:line="240"/>
        <w:rPr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t xml:space="preserve">Воспитатель: </w:t>
      </w:r>
      <w:r>
        <w:rPr>
          <w:sz w:val="32"/>
          <w:szCs w:val="32"/>
          <w:lang w:val="ru-RU"/>
        </w:rPr>
        <w:t>а что произойдет, если поднести магниты друг к другу?</w:t>
      </w:r>
    </w:p>
    <w:p w14:paraId="00000053">
      <w:pPr>
        <w:spacing w:line="240"/>
        <w:rPr>
          <w:sz w:val="32"/>
          <w:szCs w:val="32"/>
        </w:rPr>
      </w:pPr>
    </w:p>
    <w:p w14:paraId="00000054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Дети проверяют, поднеся один магнит к другому (они притягиваются). Выясняют, что произойдет, если поднести магнит другой стороной (они оттолкнутся). Один конец называется южным или положительным полюсом магнита, другой конец - северным (отрицательным) полюсом магнита. Магниты притягиваются друг к другу разноименными полюсами, а отталкиваются одноименными. Вывод: у магнита два полюса.</w:t>
      </w:r>
    </w:p>
    <w:p w14:paraId="00000055">
      <w:pPr>
        <w:spacing w:line="240"/>
        <w:rPr>
          <w:b/>
          <w:bCs/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t>Воспитатель А сейчас немного отдохнём.</w:t>
      </w:r>
    </w:p>
    <w:p w14:paraId="00000056">
      <w:pPr>
        <w:spacing w:line="240"/>
        <w:rPr>
          <w:sz w:val="32"/>
          <w:szCs w:val="32"/>
        </w:rPr>
      </w:pPr>
    </w:p>
    <w:p w14:paraId="00000057">
      <w:pPr>
        <w:spacing w:line="240"/>
        <w:rPr>
          <w:b/>
          <w:bCs/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t>Физминутка</w:t>
      </w:r>
    </w:p>
    <w:p w14:paraId="00000058">
      <w:pPr>
        <w:spacing w:line="240"/>
        <w:rPr>
          <w:sz w:val="32"/>
          <w:szCs w:val="32"/>
        </w:rPr>
      </w:pPr>
    </w:p>
    <w:p w14:paraId="00000059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Раз, два, три, четыре, пять,</w:t>
      </w:r>
    </w:p>
    <w:p w14:paraId="0000005A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Начинаем отдыхать! (потянуться)</w:t>
      </w:r>
    </w:p>
    <w:p w14:paraId="0000005B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Спинку бодро разогнули,</w:t>
      </w:r>
    </w:p>
    <w:p w14:paraId="0000005C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Ручки кверху потянули!</w:t>
      </w:r>
    </w:p>
    <w:p w14:paraId="0000005D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Раз и два, присесть и встать,</w:t>
      </w:r>
    </w:p>
    <w:p w14:paraId="0000005E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Чтобы отдохнуть опять.</w:t>
      </w:r>
    </w:p>
    <w:p w14:paraId="0000005F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Раз и два вперед нагнуться,</w:t>
      </w:r>
    </w:p>
    <w:p w14:paraId="00000060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Раз и два назад прогнуться. (движения стишка)</w:t>
      </w:r>
    </w:p>
    <w:p w14:paraId="00000061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Вот и стали мы сильней, (показать «силу»)</w:t>
      </w:r>
    </w:p>
    <w:p w14:paraId="00000062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Здоровей и веселей! (улыбнуться друг другу)</w:t>
      </w:r>
    </w:p>
    <w:p w14:paraId="00000063">
      <w:pPr>
        <w:spacing w:line="240"/>
        <w:rPr>
          <w:sz w:val="32"/>
          <w:szCs w:val="32"/>
        </w:rPr>
      </w:pPr>
    </w:p>
    <w:p w14:paraId="00000064">
      <w:pPr>
        <w:spacing w:line="240"/>
        <w:rPr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t xml:space="preserve">Воспитатель: </w:t>
      </w:r>
      <w:r>
        <w:rPr>
          <w:sz w:val="32"/>
          <w:szCs w:val="32"/>
          <w:lang w:val="ru-RU"/>
        </w:rPr>
        <w:t>А теперь предлагаю каждому из «научных руководителей» выступить и рассказать о проводимом опыте.</w:t>
      </w:r>
    </w:p>
    <w:p w14:paraId="00000065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(От каждой группы , выбирается ребенок , который рассказывает о  проводимом опыте его группы. делается вывод.)</w:t>
      </w:r>
    </w:p>
    <w:p w14:paraId="00000066">
      <w:pPr>
        <w:spacing w:line="240"/>
        <w:rPr>
          <w:sz w:val="32"/>
          <w:szCs w:val="32"/>
        </w:rPr>
      </w:pPr>
      <w:r>
        <w:rPr>
          <w:b/>
          <w:bCs/>
          <w:sz w:val="32"/>
          <w:szCs w:val="32"/>
          <w:lang w:val="ru-RU"/>
        </w:rPr>
        <w:t xml:space="preserve">Воспитатель: </w:t>
      </w:r>
    </w:p>
    <w:p w14:paraId="00000067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Понравилось вам быть учеными? Что было особенно интересно?</w:t>
      </w:r>
    </w:p>
    <w:p w14:paraId="00000068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Какие опыты сегодня мы с вами провели?</w:t>
      </w:r>
    </w:p>
    <w:p w14:paraId="00000069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Скажите, что интересного вы сегодня узнали?</w:t>
      </w:r>
    </w:p>
    <w:p w14:paraId="0000006A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Кому можно рассказать и показать наш опыт?</w:t>
      </w:r>
    </w:p>
    <w:p w14:paraId="0000006B">
      <w:pPr>
        <w:spacing w:line="240"/>
        <w:rPr>
          <w:sz w:val="32"/>
          <w:szCs w:val="32"/>
        </w:rPr>
      </w:pPr>
    </w:p>
    <w:p w14:paraId="0000006C">
      <w:pPr>
        <w:spacing w:line="240"/>
        <w:rPr>
          <w:sz w:val="32"/>
          <w:szCs w:val="32"/>
        </w:rPr>
      </w:pPr>
    </w:p>
    <w:p w14:paraId="0000006D">
      <w:pPr>
        <w:spacing w:line="240"/>
        <w:rPr>
          <w:sz w:val="32"/>
          <w:szCs w:val="32"/>
        </w:rPr>
      </w:pPr>
    </w:p>
    <w:p w14:paraId="0000006E">
      <w:pPr>
        <w:spacing w:line="240"/>
        <w:rPr>
          <w:sz w:val="32"/>
          <w:szCs w:val="32"/>
        </w:rPr>
      </w:pPr>
    </w:p>
    <w:p w14:paraId="0000006F">
      <w:pPr>
        <w:spacing w:line="240"/>
        <w:rPr>
          <w:sz w:val="32"/>
          <w:szCs w:val="32"/>
        </w:rPr>
      </w:pPr>
    </w:p>
    <w:p w14:paraId="00000070">
      <w:pPr>
        <w:spacing w:line="240"/>
        <w:rPr>
          <w:sz w:val="32"/>
          <w:szCs w:val="32"/>
        </w:rPr>
      </w:pPr>
    </w:p>
    <w:p w14:paraId="00000071">
      <w:pPr>
        <w:spacing w:line="240"/>
        <w:rPr>
          <w:sz w:val="32"/>
          <w:szCs w:val="32"/>
        </w:rPr>
      </w:pPr>
    </w:p>
    <w:p w14:paraId="00000072">
      <w:pPr>
        <w:spacing w:line="240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00000073">
      <w:pPr>
        <w:spacing w:line="240"/>
        <w:rPr>
          <w:sz w:val="32"/>
          <w:szCs w:val="32"/>
          <w:lang w:val="ru-RU"/>
        </w:rPr>
      </w:pPr>
    </w:p>
    <w:p w14:paraId="00000074">
      <w:pPr>
        <w:spacing w:line="240"/>
        <w:rPr>
          <w:sz w:val="32"/>
          <w:szCs w:val="32"/>
          <w:lang w:val="ru-RU"/>
        </w:rPr>
      </w:pPr>
    </w:p>
    <w:p w14:paraId="00000075">
      <w:pPr>
        <w:spacing w:line="240"/>
        <w:rPr>
          <w:sz w:val="32"/>
          <w:szCs w:val="32"/>
          <w:lang w:val="ru-RU"/>
        </w:rPr>
      </w:pPr>
    </w:p>
    <w:p w14:paraId="00000076">
      <w:pPr>
        <w:spacing w:line="240"/>
        <w:rPr>
          <w:sz w:val="32"/>
          <w:szCs w:val="32"/>
          <w:lang w:val="ru-RU"/>
        </w:rPr>
      </w:pPr>
    </w:p>
    <w:p w14:paraId="00000077">
      <w:pPr>
        <w:spacing w:line="240"/>
        <w:rPr>
          <w:sz w:val="32"/>
          <w:szCs w:val="32"/>
          <w:lang w:val="ru-RU"/>
        </w:rPr>
      </w:pPr>
    </w:p>
    <w:p w14:paraId="00000078">
      <w:pPr>
        <w:spacing w:line="240"/>
        <w:rPr>
          <w:sz w:val="32"/>
          <w:szCs w:val="32"/>
          <w:lang w:val="ru-RU"/>
        </w:rPr>
      </w:pPr>
    </w:p>
    <w:p w14:paraId="00000079">
      <w:pPr>
        <w:spacing w:line="240"/>
        <w:rPr>
          <w:sz w:val="32"/>
          <w:szCs w:val="32"/>
          <w:lang w:val="ru-RU"/>
        </w:rPr>
      </w:pPr>
    </w:p>
    <w:p w14:paraId="0000007A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+❤ В Мои закладки</w:t>
      </w:r>
    </w:p>
    <w:p w14:paraId="0000007B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Публикации по теме:</w:t>
      </w:r>
    </w:p>
    <w:p w14:paraId="0000007C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«Что мы знаем о воздухе?» Конспект интегрированного занятия по экспериментированию в подготовительной группе</w:t>
      </w:r>
    </w:p>
    <w:p w14:paraId="0000007D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Интегрированное занятие по экспериментированию в подготовительной группе. Тема: «Что мы знаем о воздухе?» Познавательно-исследовательская.</w:t>
      </w:r>
    </w:p>
    <w:p w14:paraId="0000007E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Конспект ННОД по опытному экспериментированию «Химические превращения» в подготовительной к школе группе</w:t>
      </w:r>
    </w:p>
    <w:p w14:paraId="0000007F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Организация непрерывной непосредственно образовательной деятельности детей в подготовительной группе по опытному экспериментированию на.Конспект НОД по экспериментированию в подготовительной к школе группе</w:t>
      </w:r>
    </w:p>
    <w:p w14:paraId="00000080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Конспект НОД по экспериментированию в подготовительной к школе группе</w:t>
      </w:r>
    </w:p>
    <w:p w14:paraId="00000081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Опыт «Тонет – не тонет, плавает». Цель: приобщать к навыкам экспериментирования; высказывать предположения, делать выводы, подвести.Конспект НОД по экспериментированию в подготовительной к школе группе «Путешествие в Воздушное Королевство»</w:t>
      </w:r>
    </w:p>
    <w:p w14:paraId="00000082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Конспект НОД по экспериментированию в подготовительной к школе группе «Путешествие в Воздушное Королевство»</w:t>
      </w:r>
    </w:p>
    <w:p w14:paraId="00000083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Дошкольный возраст — важный этап на пути к познанию природы, на котором взрослым тоже найдется место. Тысяча вопросов задают маленькие Почемучки,.Конспект открытого занятия по экспериментированию в средней группе «Воздух-волшебник»</w:t>
      </w:r>
    </w:p>
    <w:p w14:paraId="00000084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Конспект открытого занятия по экспериментированию в средней группе «Воздух-волшебник»</w:t>
      </w:r>
    </w:p>
    <w:p w14:paraId="00000085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Цель: формирование знаний детей о воздухе и его свойствах, через исследовательскую деятельность. Задачи: Образовательные: - познакомить.Конспект открытого занятия по экспериментированию «Волшебная водичка» в средней группе</w:t>
      </w:r>
    </w:p>
    <w:p w14:paraId="00000086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Конспект открытого занятия по экспериментированию «Волшебная водичка» в средней группе</w:t>
      </w:r>
    </w:p>
    <w:p w14:paraId="00000087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Цель: развитие познавательной активности детей в процессе экспериментирования. Расширять знания о воде. Задачи: Образовательные: Познакомить.Конспект занятия по экспериментированию в младшей группе «Снег и его свойства»</w:t>
      </w:r>
    </w:p>
    <w:p w14:paraId="00000088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Конспект занятия по экспериментированию в младшей группе «Снег и его свойства»</w:t>
      </w:r>
    </w:p>
    <w:p w14:paraId="00000089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Цель: Ознакомление детей со свойствами снега. Задачи: Образовательные • Способствовать расширению знаний о свойствах предмета (подвести.Конспект занятия по экспериментированию «Бутон» во второй младшей группе</w:t>
      </w:r>
    </w:p>
    <w:p w14:paraId="0000008A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Конспект занятия по экспериментированию «Бутон» во второй младшей группе</w:t>
      </w:r>
    </w:p>
    <w:p w14:paraId="0000008B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Здравствуйте уважаемые мои коллеги! Предлагаю вашему вниманию занятие по экспериментированию во второй младшей группе. Цель: продолжать.Конспект занятия по экспериментированию «Волшебная вода» во второй младшей группе</w:t>
      </w:r>
    </w:p>
    <w:p w14:paraId="0000008C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Конспект занятия по экспериментированию «Волшебная вода» во второй младшей группе</w:t>
      </w:r>
    </w:p>
    <w:p w14:paraId="0000008D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Здравствуйте уважаемые коллеги! Предлагаю вашему вниманию конспект занятия по экспериментированию «Волшебная вода» Цель: дать представление.</w:t>
      </w:r>
    </w:p>
    <w:p w14:paraId="0000008E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Конспект НОД в подготовительной группе по экспериментированию «Магнит и его свойства»</w:t>
      </w:r>
    </w:p>
    <w:p w14:paraId="0000008F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Тема: «Магнит и его свойства». Цель: Образовательные: Формировать у детей представления о магните. Систематизировать знания детей о магните.</w:t>
      </w:r>
    </w:p>
    <w:p w14:paraId="00000090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Библиотека изображений:</w:t>
      </w:r>
    </w:p>
    <w:p w14:paraId="00000091">
      <w:pPr>
        <w:spacing w:line="240"/>
        <w:rPr>
          <w:sz w:val="32"/>
          <w:szCs w:val="32"/>
        </w:rPr>
      </w:pPr>
    </w:p>
    <w:p w14:paraId="00000092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Опубликовано в разделах:</w:t>
      </w:r>
    </w:p>
    <w:p w14:paraId="00000093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Исследовательская деятельность</w:t>
      </w:r>
    </w:p>
    <w:p w14:paraId="00000094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Исследовательская деятельность. Конспекты занятий, НОД</w:t>
      </w:r>
    </w:p>
    <w:p w14:paraId="00000095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Исследовательская и экспериментальная деятельность</w:t>
      </w:r>
    </w:p>
    <w:p w14:paraId="00000096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Конспекты занятий. Все конспекты</w:t>
      </w:r>
    </w:p>
    <w:p w14:paraId="00000097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Опытно - экспериментальная деятельность</w:t>
      </w:r>
    </w:p>
    <w:p w14:paraId="00000098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Опыты и эксперименты. Конспекты занятий, НОД</w:t>
      </w:r>
    </w:p>
    <w:p w14:paraId="00000099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Подготовительная группа</w:t>
      </w:r>
    </w:p>
    <w:p w14:paraId="0000009A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Темочки</w:t>
      </w:r>
    </w:p>
    <w:p w14:paraId="0000009B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+ Все разделы</w:t>
      </w:r>
    </w:p>
    <w:p w14:paraId="0000009C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Автор публикации:</w:t>
      </w:r>
    </w:p>
    <w:p w14:paraId="0000009D">
      <w:pPr>
        <w:spacing w:line="240"/>
        <w:rPr>
          <w:sz w:val="32"/>
          <w:szCs w:val="32"/>
        </w:rPr>
      </w:pPr>
    </w:p>
    <w:p w14:paraId="0000009E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*светлана антонова | Все публикации</w:t>
      </w:r>
    </w:p>
    <w:p w14:paraId="0000009F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Конспект занятия по экспериментированию «Исследовательский институт» в подготовительной группе</w:t>
      </w:r>
    </w:p>
    <w:p w14:paraId="000000A0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Опубликовано: 10 марта 2021 в 19:11</w:t>
      </w:r>
    </w:p>
    <w:p w14:paraId="000000A1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+230Карма+ Голосовать</w:t>
      </w:r>
    </w:p>
    <w:p w14:paraId="000000A2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Как поставить +5 и получить медаль?</w:t>
      </w:r>
    </w:p>
    <w:p w14:paraId="000000A3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+ Добавить в Ленту</w:t>
      </w:r>
    </w:p>
    <w:p w14:paraId="000000A4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Расскажите коллегам и друзьям!</w:t>
      </w:r>
    </w:p>
    <w:p w14:paraId="000000A5">
      <w:pPr>
        <w:spacing w:line="240"/>
        <w:rPr>
          <w:sz w:val="32"/>
          <w:szCs w:val="32"/>
        </w:rPr>
      </w:pPr>
    </w:p>
    <w:p w14:paraId="000000A6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Поделиться</w:t>
      </w:r>
    </w:p>
    <w:p w14:paraId="000000A7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Скачать и печатать</w:t>
      </w:r>
    </w:p>
    <w:p w14:paraId="000000A8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Комментарии:</w:t>
      </w:r>
    </w:p>
    <w:p w14:paraId="000000A9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Комментарии (5)</w:t>
      </w:r>
    </w:p>
    <w:p w14:paraId="000000AA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ab/>
      </w:r>
    </w:p>
    <w:p w14:paraId="000000AB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Голосую с удовольствием. Приглашаю в гости.</w:t>
      </w:r>
    </w:p>
    <w:p w14:paraId="000000AC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Педагог года*****Ирина Пштыка10 марта 2021 в 19:15</w:t>
      </w:r>
    </w:p>
    <w:p w14:paraId="000000AD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ab/>
      </w:r>
    </w:p>
    <w:p w14:paraId="000000AE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Голосую!!! Приглашаю на мою последнюю публикацию</w:t>
      </w:r>
    </w:p>
    <w:p w14:paraId="000000AF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**Милена Барболина10 марта 2021 в 20:08</w:t>
      </w:r>
    </w:p>
    <w:p w14:paraId="000000B0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ab/>
      </w:r>
    </w:p>
    <w:p w14:paraId="000000B1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Примите мой голос!</w:t>
      </w:r>
    </w:p>
    <w:p w14:paraId="000000B2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Приглашаю Вас на новую публикацию!</w:t>
      </w:r>
    </w:p>
    <w:p w14:paraId="000000B3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Заранее благодарю за визит!</w:t>
      </w:r>
    </w:p>
    <w:p w14:paraId="000000B4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Педагог годаРейтинг 1.000.000+Наталья Плахтеева11 марта 2021 в 08:11</w:t>
      </w:r>
    </w:p>
    <w:p w14:paraId="000000B5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ab/>
      </w:r>
    </w:p>
    <w:p w14:paraId="000000B6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Конечно же голос!!!</w:t>
      </w:r>
    </w:p>
    <w:p w14:paraId="000000B7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***Ольга Кузьмина11 марта 2021 в 08:15</w:t>
      </w:r>
    </w:p>
    <w:p w14:paraId="000000B8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ab/>
      </w:r>
    </w:p>
    <w:p w14:paraId="000000B9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Голосую с удовольствием!</w:t>
      </w:r>
    </w:p>
    <w:p w14:paraId="000000BA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Приглашаю в гости</w:t>
      </w:r>
    </w:p>
    <w:p w14:paraId="000000BB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Педагог годаРейтинг 1.000.000+Млада Сидорова11 марта 2021 в 09:31</w:t>
      </w:r>
    </w:p>
    <w:p w14:paraId="000000BC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Добавить комментарий</w:t>
      </w:r>
    </w:p>
    <w:p w14:paraId="000000BD">
      <w:pPr>
        <w:spacing w:line="240"/>
        <w:rPr>
          <w:sz w:val="32"/>
          <w:szCs w:val="32"/>
        </w:rPr>
      </w:pPr>
      <w:r>
        <w:rPr>
          <w:sz w:val="32"/>
          <w:szCs w:val="32"/>
        </w:rPr>
        <w:t xml:space="preserve">  Сообщить о нарушении на странице</w:t>
      </w:r>
    </w:p>
    <w:p w14:paraId="000000BE">
      <w:pPr>
        <w:spacing w:line="240"/>
        <w:rPr>
          <w:sz w:val="32"/>
          <w:szCs w:val="32"/>
        </w:rPr>
      </w:pPr>
    </w:p>
    <w:p w14:paraId="000000BF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Популярное из нового</w:t>
      </w:r>
    </w:p>
    <w:p w14:paraId="000000C0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30 марта. День огорода на подоконнике</w:t>
      </w:r>
    </w:p>
    <w:p w14:paraId="000000C1">
      <w:pPr>
        <w:spacing w:line="240"/>
        <w:rPr>
          <w:sz w:val="32"/>
          <w:szCs w:val="32"/>
        </w:rPr>
      </w:pPr>
    </w:p>
    <w:p w14:paraId="000000C2">
      <w:pPr>
        <w:spacing w:line="240"/>
        <w:rPr>
          <w:sz w:val="32"/>
          <w:szCs w:val="32"/>
        </w:rPr>
      </w:pPr>
      <w:r>
        <w:rPr>
          <w:sz w:val="32"/>
          <w:szCs w:val="32"/>
        </w:rPr>
        <w:t xml:space="preserve"> Для настоящего огородника всегда сезон, ведь грядки можно разбить и на подоконнике. Это несложно, а в награду всегда под рукой будет свежая зелень. Сегодняшний тематический день посвящен изучению с...</w:t>
      </w:r>
    </w:p>
    <w:p w14:paraId="000000C3">
      <w:pPr>
        <w:spacing w:line="240"/>
        <w:rPr>
          <w:sz w:val="32"/>
          <w:szCs w:val="32"/>
        </w:rPr>
      </w:pPr>
    </w:p>
    <w:p w14:paraId="000000C4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30 марта. День вулканолога</w:t>
      </w:r>
    </w:p>
    <w:p w14:paraId="000000C5">
      <w:pPr>
        <w:spacing w:line="240"/>
        <w:rPr>
          <w:sz w:val="32"/>
          <w:szCs w:val="32"/>
        </w:rPr>
      </w:pPr>
    </w:p>
    <w:p w14:paraId="000000C6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30 марта в России отмечается День вулканолога. Без работы люди этой профессии в нашей стране не окажутся: ведь у нас есть такие мощные центры вулканической активности, как полуостров Камчатка и Курильские...</w:t>
      </w:r>
    </w:p>
    <w:p w14:paraId="000000C7">
      <w:pPr>
        <w:spacing w:line="240"/>
        <w:rPr>
          <w:sz w:val="32"/>
          <w:szCs w:val="32"/>
        </w:rPr>
      </w:pPr>
    </w:p>
    <w:p w14:paraId="000000C8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+ Ещё интереснее!</w:t>
      </w:r>
    </w:p>
    <w:p w14:paraId="000000C9">
      <w:pPr>
        <w:spacing w:line="240"/>
        <w:rPr>
          <w:sz w:val="32"/>
          <w:szCs w:val="32"/>
        </w:rPr>
      </w:pPr>
    </w:p>
    <w:p w14:paraId="000000CA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Горячие темочки</w:t>
      </w:r>
    </w:p>
    <w:p w14:paraId="000000CB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Календарь праздников на МААМ</w:t>
      </w:r>
    </w:p>
    <w:p w14:paraId="000000CC">
      <w:pPr>
        <w:spacing w:line="240"/>
        <w:rPr>
          <w:sz w:val="32"/>
          <w:szCs w:val="32"/>
        </w:rPr>
      </w:pPr>
    </w:p>
    <w:p w14:paraId="000000CD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Все Темочки</w:t>
      </w:r>
    </w:p>
    <w:p w14:paraId="000000CE">
      <w:pPr>
        <w:spacing w:line="240"/>
        <w:rPr>
          <w:sz w:val="32"/>
          <w:szCs w:val="32"/>
        </w:rPr>
      </w:pPr>
    </w:p>
    <w:p w14:paraId="000000CF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Коллеги приглашают</w:t>
      </w:r>
    </w:p>
    <w:p w14:paraId="000000D0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Конспект НОД по аппликации в первой младшей группе...</w:t>
      </w:r>
    </w:p>
    <w:p w14:paraId="000000D1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Елена Прокопьева</w:t>
      </w:r>
    </w:p>
    <w:p w14:paraId="000000D2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Конспект интегрированного занятия «Знакомство с военной...</w:t>
      </w:r>
    </w:p>
    <w:p w14:paraId="000000D3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Ирина Пштыка</w:t>
      </w:r>
    </w:p>
    <w:p w14:paraId="000000D4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Фотоотчет о развлечении «Мы идём искать весну» (старшая...</w:t>
      </w:r>
    </w:p>
    <w:p w14:paraId="000000D5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Ирина Пштыка</w:t>
      </w:r>
    </w:p>
    <w:p w14:paraId="000000D6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Фотоотчет об участии школьного клуба единоборств в 19...</w:t>
      </w:r>
    </w:p>
    <w:p w14:paraId="000000D7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Михаил Иванов</w:t>
      </w:r>
    </w:p>
    <w:p w14:paraId="000000D8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Мастер-класс по рисованию гуашью, картонными втулками и...</w:t>
      </w:r>
    </w:p>
    <w:p w14:paraId="000000D9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Елена Генералова</w:t>
      </w:r>
    </w:p>
    <w:p w14:paraId="000000DA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Как пригласить коллег? &gt;&gt;&gt;</w:t>
      </w:r>
    </w:p>
    <w:p w14:paraId="000000DB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Картинки</w:t>
      </w:r>
    </w:p>
    <w:p w14:paraId="000000DC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Наглядные материалы для детей дошкольного и школьного возраста</w:t>
      </w:r>
    </w:p>
    <w:p w14:paraId="000000DD">
      <w:pPr>
        <w:spacing w:line="240"/>
        <w:rPr>
          <w:sz w:val="32"/>
          <w:szCs w:val="32"/>
        </w:rPr>
      </w:pPr>
    </w:p>
    <w:p w14:paraId="000000DE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Конкурсы на сайте</w:t>
      </w:r>
    </w:p>
    <w:p w14:paraId="000000DF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Для педагогов и воспитателей</w:t>
      </w:r>
    </w:p>
    <w:p w14:paraId="000000E0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Для детей</w:t>
      </w:r>
    </w:p>
    <w:p w14:paraId="000000E1">
      <w:pPr>
        <w:spacing w:line="240"/>
        <w:rPr>
          <w:sz w:val="32"/>
          <w:szCs w:val="32"/>
        </w:rPr>
      </w:pPr>
    </w:p>
    <w:p w14:paraId="000000E2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Заказать документ</w:t>
      </w:r>
    </w:p>
    <w:p w14:paraId="000000E3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Дипломы и свидетельства для педагогов, воспитателей, детей</w:t>
      </w:r>
    </w:p>
    <w:p w14:paraId="000000E4">
      <w:pPr>
        <w:spacing w:line="240"/>
        <w:rPr>
          <w:sz w:val="32"/>
          <w:szCs w:val="32"/>
        </w:rPr>
      </w:pPr>
    </w:p>
    <w:p w14:paraId="000000E5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Календарь праздников на МААМ</w:t>
      </w:r>
    </w:p>
    <w:p w14:paraId="000000E6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Друзья на сайте (0)</w:t>
      </w:r>
    </w:p>
    <w:p w14:paraId="000000E7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Нет друзей на сайте</w:t>
      </w:r>
    </w:p>
    <w:p w14:paraId="000000E8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Лучшее из нового</w:t>
      </w:r>
    </w:p>
    <w:p w14:paraId="000000E9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Мастер-класс по изготовлению сказочного персонажа ...</w:t>
        <w:tab/>
        <w:t>+300</w:t>
      </w:r>
    </w:p>
    <w:p w14:paraId="000000EA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Мастер-класс по изготовлению поделки из бросового ...</w:t>
        <w:tab/>
        <w:t>+281</w:t>
      </w:r>
    </w:p>
    <w:p w14:paraId="000000EB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Мастер-класс по изготовлению корзинки для сладосте...</w:t>
        <w:tab/>
        <w:t>+273</w:t>
      </w:r>
    </w:p>
    <w:p w14:paraId="000000EC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Детский мастер-класс по рисованию с элементами апп...</w:t>
        <w:tab/>
        <w:t>+257</w:t>
      </w:r>
    </w:p>
    <w:p w14:paraId="000000ED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Мастер-класс «Мимоза из губки для посуды»</w:t>
        <w:tab/>
        <w:t>+239</w:t>
      </w:r>
    </w:p>
    <w:p w14:paraId="000000EE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Новые публикации</w:t>
      </w:r>
    </w:p>
    <w:p w14:paraId="000000EF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Долгосрочный проект «Маленький дом — большого здоровья«</w:t>
      </w:r>
    </w:p>
    <w:p w14:paraId="000000F0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29 марта 2023 в 18:02</w:t>
      </w:r>
    </w:p>
    <w:p w14:paraId="000000F1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Сценарий утренника для детей 4–5 лет: «8 Марта на...</w:t>
      </w:r>
    </w:p>
    <w:p w14:paraId="000000F2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29 марта 2023 в 18:02</w:t>
      </w:r>
    </w:p>
    <w:p w14:paraId="000000F3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Мастер-класс по созданию стенгазеты на тему «Космос»</w:t>
      </w:r>
    </w:p>
    <w:p w14:paraId="000000F4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29 марта 2023 в 17:59</w:t>
      </w:r>
    </w:p>
    <w:p w14:paraId="000000F5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Дидактическая игра сортер «флаг Карелии»</w:t>
      </w:r>
    </w:p>
    <w:p w14:paraId="000000F6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29 марта 2023 в 17:52</w:t>
      </w:r>
    </w:p>
    <w:p w14:paraId="000000F7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Конспект сюжетно-игрового занятия по физической культуре в...</w:t>
      </w:r>
    </w:p>
    <w:p w14:paraId="000000F8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29 марта 2023 в 17:51</w:t>
      </w:r>
    </w:p>
    <w:p w14:paraId="000000F9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Все работы за сегодня &gt;&gt;&gt;</w:t>
      </w:r>
    </w:p>
    <w:p w14:paraId="000000FA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МААМ в соцсетях</w:t>
      </w:r>
    </w:p>
    <w:p w14:paraId="000000FB">
      <w:pPr>
        <w:spacing w:line="240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000000FC">
      <w:pPr>
        <w:spacing w:line="240"/>
        <w:rPr>
          <w:sz w:val="32"/>
          <w:szCs w:val="32"/>
        </w:rPr>
      </w:pPr>
    </w:p>
    <w:p w14:paraId="000000FD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Ваши предложения</w:t>
      </w:r>
    </w:p>
    <w:p w14:paraId="000000FE">
      <w:pPr>
        <w:spacing w:line="2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и пожелания</w:t>
      </w:r>
    </w:p>
    <w:p w14:paraId="000000FF">
      <w:pPr>
        <w:spacing w:line="240"/>
        <w:rPr>
          <w:sz w:val="32"/>
          <w:szCs w:val="32"/>
        </w:rPr>
      </w:pPr>
      <w:r>
        <w:rPr>
          <w:sz w:val="32"/>
          <w:szCs w:val="32"/>
        </w:rPr>
        <w:drawing xmlns:mc="http://schemas.openxmlformats.org/markup-compatibility/2006">
          <wp:inline distT="0" distB="0" distL="0" distR="0">
            <wp:extent cx="6429375" cy="3609975"/>
            <wp:effectExtent l="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100">
      <w:pPr>
        <w:spacing w:line="240"/>
        <w:rPr>
          <w:sz w:val="32"/>
          <w:szCs w:val="32"/>
        </w:rPr>
      </w:pPr>
    </w:p>
    <w:p w14:paraId="00000101">
      <w:pPr>
        <w:spacing w:line="240"/>
        <w:rPr>
          <w:sz w:val="32"/>
          <w:szCs w:val="32"/>
        </w:rPr>
      </w:pPr>
      <w:r>
        <w:rPr>
          <w:sz w:val="32"/>
          <w:szCs w:val="32"/>
        </w:rPr>
        <w:drawing xmlns:mc="http://schemas.openxmlformats.org/markup-compatibility/2006">
          <wp:inline distT="0" distB="0" distL="0" distR="0">
            <wp:extent cx="6429375" cy="3609975"/>
            <wp:effectExtent l="0" t="0" r="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Grp="0" noSelect="0" noChangeAspect="1" noMove="0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102">
      <w:pPr>
        <w:spacing w:line="240"/>
        <w:rPr>
          <w:sz w:val="32"/>
          <w:szCs w:val="32"/>
        </w:rPr>
      </w:pPr>
      <w:r>
        <w:rPr>
          <w:sz w:val="32"/>
          <w:szCs w:val="32"/>
        </w:rPr>
        <w:drawing xmlns:mc="http://schemas.openxmlformats.org/markup-compatibility/2006">
          <wp:inline distT="0" distB="0" distL="0" distR="0">
            <wp:extent cx="6429375" cy="3609975"/>
            <wp:effectExtent l="0" t="0" r="0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/>
                    <pic:cNvPicPr>
                      <a:picLocks noGrp="0" noSelect="0" noChangeAspect="1" noMove="0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/>
      <w:type w:val="nextPage"/>
      <w:pgSz w:w="11906" w:h="16838" w:orient="portrait"/>
      <w:pgMar w:top="492" w:right="372" w:bottom="384" w:left="72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8" w:usb3="00000000" w:csb0="000001ff" w:csb1="00000000"/>
  </w:font>
  <w:font w:name="Calibri">
    <w:panose1 w:val="020f0502020204030204"/>
    <w:charset w:val="00"/>
    <w:family w:val="swiss"/>
    <w:pitch w:val="variable"/>
    <w:sig w:usb0="00000000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00000000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00000000" w:usb2="00000008" w:usb3="00000000" w:csb0="000001f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themeFontLang w:val="en-US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  <w:footnotePr/>
  <w:endnotePr/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character" w:styleId="FollowedHyperlink">
    <w:name w:val="FollowedHyperlink"/>
    <w:basedOn w:val="DefaultParagraphFont"/>
    <w:uiPriority w:val="99"/>
    <w:semiHidden w:val="on"/>
    <w:unhideWhenUsed w:val="on"/>
    <w:rPr>
      <w:color w:val="954f72" w:themeColor="followedHyperlink"/>
      <w:u w:val="single"/>
    </w:rPr>
  </w:style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7" Type="http://schemas.openxmlformats.org/officeDocument/2006/relationships/image" Target="media/image1.png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</cp:coreProperties>
</file>