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13990">
      <w:pPr>
        <w:jc w:val="both"/>
        <w:rPr>
          <w:rFonts w:ascii="Comic Sans MS" w:hAnsi="Comic Sans MS" w:cs="Times New Roman"/>
          <w:color w:val="000000"/>
          <w:sz w:val="32"/>
          <w:szCs w:val="32"/>
        </w:rPr>
      </w:pPr>
      <w:r>
        <w:rPr>
          <w:rFonts w:ascii="Comic Sans MS" w:hAnsi="Comic Sans MS" w:cs="Times New Roman"/>
          <w:color w:val="000000"/>
          <w:sz w:val="32"/>
          <w:szCs w:val="32"/>
        </w:rPr>
        <w:t>"Геймификация</w:t>
      </w:r>
      <w:r>
        <w:rPr>
          <w:rFonts w:hint="default" w:ascii="Comic Sans MS" w:hAnsi="Comic Sans MS" w:cs="Times New Roman"/>
          <w:color w:val="000000"/>
          <w:sz w:val="32"/>
          <w:szCs w:val="32"/>
          <w:lang w:val="ru-RU"/>
        </w:rPr>
        <w:t xml:space="preserve"> как средство развития функциональной грамотности</w:t>
      </w:r>
      <w:bookmarkStart w:id="0" w:name="_GoBack"/>
      <w:bookmarkEnd w:id="0"/>
      <w:r>
        <w:rPr>
          <w:rFonts w:hint="default" w:ascii="Comic Sans MS" w:hAnsi="Comic Sans MS" w:cs="Times New Roman"/>
          <w:color w:val="000000"/>
          <w:sz w:val="32"/>
          <w:szCs w:val="32"/>
          <w:lang w:val="ru-RU"/>
        </w:rPr>
        <w:t xml:space="preserve"> при изучении</w:t>
      </w:r>
      <w:r>
        <w:rPr>
          <w:rFonts w:ascii="Comic Sans MS" w:hAnsi="Comic Sans MS" w:cs="Times New Roman"/>
          <w:color w:val="000000"/>
          <w:sz w:val="32"/>
          <w:szCs w:val="32"/>
        </w:rPr>
        <w:t xml:space="preserve">  английского языка в начальной школе"</w:t>
      </w:r>
    </w:p>
    <w:p w14:paraId="17E9E41E">
      <w:pPr>
        <w:jc w:val="both"/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Fonts w:ascii="Comic Sans MS" w:hAnsi="Comic Sans MS" w:cs="Arial"/>
          <w:sz w:val="28"/>
          <w:szCs w:val="21"/>
          <w:shd w:val="clear" w:color="auto" w:fill="FFFFFF"/>
        </w:rPr>
        <w:t> </w:t>
      </w:r>
    </w:p>
    <w:p w14:paraId="0D2EA904">
      <w:pPr>
        <w:ind w:firstLine="708"/>
        <w:jc w:val="both"/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В методике преподавания иностранным языкам принято использовать термин геймификация – это система правил, своеобразных чэллэнджей – вызовов, соревнований, взаимодействий, которые при этом полностью разрушают языковой и психологический барьер, создают здоровую психологическую атмосферу внутри группы учащихся, которые при этом получают удовольствие от общения друг с другом, и являются причиной положительных эмоций. А всё потому, что во время урока создается особая положительная атмосфера. </w:t>
      </w:r>
    </w:p>
    <w:p w14:paraId="5216BFB8">
      <w:pPr>
        <w:jc w:val="both"/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Почему же именно геймификацию я считаю одним из лучших способов формирования функциональной грамотности учащихся на уроках английского языка? </w:t>
      </w:r>
    </w:p>
    <w:p w14:paraId="4DC5C854">
      <w:pPr>
        <w:jc w:val="both"/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Во-первых, она помогает достичь высоких результатов быстро и без стресса, во-вторых, мотивирует учащихся к продуктивному общению, не отходя от цели, в том числе и в больших группах, в-третьих, помогает чувствовать себя комфортно как сильному, так и слабому учащемуся. То есть геймификация – это еще и личностно-ориентированный подход в группе. </w:t>
      </w:r>
    </w:p>
    <w:p w14:paraId="37A32EE9">
      <w:pPr>
        <w:jc w:val="both"/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Каким же образом я реализую технологию геймификации на своих уроках?</w:t>
      </w:r>
    </w:p>
    <w:p w14:paraId="0A4B65CF">
      <w:pPr>
        <w:pStyle w:val="5"/>
        <w:numPr>
          <w:ilvl w:val="0"/>
          <w:numId w:val="1"/>
        </w:numPr>
        <w:jc w:val="both"/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Применяю прием «Сторителлинг», то есть превращаю сухой, например, грамматический материал в увлекательную историю с определенным сюжетом. </w:t>
      </w:r>
    </w:p>
    <w:p w14:paraId="098D5C6B">
      <w:pPr>
        <w:jc w:val="both"/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Целью недавнего моего урока в 3 классе было изучить притяжательные местоимения. Я познакомила ребят со своими друзьями эльфами. Первый эльф – очень вредный, жадный. Всё, что он берет в руки, потом никому не отдает и постоянно повторяет – 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my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,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my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, 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my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(что в переводе означает «мой»). Прибежала кошечка, он кричит – 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My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cat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! Прибежала лошадка, а он снова – 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My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horse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! Второй эльф – добрый, любит дарить подарки девочкам и мальчикам. Подарит девочке кошечку и говорит – 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Her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cat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! (ее кошечка), или подарит мальчику – 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His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cat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! (его кошечка). Таким образом, грамматический материал завуалирован в увлекательную историю, которая запомнилась детям, а главное, они крепко выучили три притяжательных местоимения, а также  свободно и осознанно применяли их в речи.</w:t>
      </w:r>
    </w:p>
    <w:p w14:paraId="0F1F1A6A">
      <w:pPr>
        <w:pStyle w:val="5"/>
        <w:numPr>
          <w:ilvl w:val="0"/>
          <w:numId w:val="1"/>
        </w:numPr>
        <w:jc w:val="both"/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Применяю прием «Квест», то есть превращаю учебный материал в приключенческую сюжетную интерактивную игру, в которой учащиеся движутся к цели, сообща преодолевая трудности.</w:t>
      </w:r>
    </w:p>
    <w:p w14:paraId="3745080F">
      <w:pPr>
        <w:ind w:left="360"/>
        <w:jc w:val="both"/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На уроке в 4 классе мы неожиданно обнаружили, что пропала наша коробочка со стикерами и наклейками! Как же мы теперь будем без них?</w:t>
      </w:r>
      <w:r>
        <w:rPr>
          <w:rStyle w:val="4"/>
          <w:rFonts w:hint="default"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ru-RU"/>
        </w:rPr>
        <w:t>!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Что делать? И тут мы неожиданно обнаружили конверт с письмом, в котором было написано, что нам вернут ее, если мы расшифруем кодовое слово. Скажем его вслух, и коробочка появится. Чтобы не терять время зря мы делимся на команды (на пары) и выполняем задания, которые также оказались в этом конверте. Задания раздаю парам, они работают сообща и как только задание выполнено, пишут на доску полученную букву. Из всех собранных букв составляем слово и коробочка появляется! Какие мы молодцы! </w:t>
      </w:r>
    </w:p>
    <w:p w14:paraId="6E530016">
      <w:pPr>
        <w:pStyle w:val="5"/>
        <w:numPr>
          <w:ilvl w:val="0"/>
          <w:numId w:val="1"/>
        </w:numPr>
        <w:jc w:val="both"/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Создаю игровую ситуативность. В 3 классе ребятам необходимо выучить названия некоторых продуктов питания. Чтобы мотивировать учащихся, я предложила им накормить голодных монстриков, а затем для развития навыков говорения - рассказать о том, что кушали монстрики. </w:t>
      </w:r>
    </w:p>
    <w:p w14:paraId="013747A1">
      <w:pPr>
        <w:jc w:val="both"/>
        <w:rPr>
          <w:rFonts w:ascii="Comic Sans MS" w:hAnsi="Comic Sans MS" w:cs="Arial"/>
          <w:bCs/>
          <w:sz w:val="28"/>
          <w:szCs w:val="21"/>
          <w:shd w:val="clear" w:color="auto" w:fill="FFFFFF"/>
        </w:rPr>
      </w:pP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Таким образом, развитие всех навыков во время учебного процесса зависит от психологического настроя и уровня мотивации учащихся. </w:t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ab/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ab/>
      </w:r>
      <w:r>
        <w:rPr>
          <w:rStyle w:val="4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Геймификация является одним из самых эффективных технологий развития функциональной грамотности учащихся на уроках английского языка в начальной школе.</w:t>
      </w:r>
    </w:p>
    <w:sectPr>
      <w:pgSz w:w="11906" w:h="16838"/>
      <w:pgMar w:top="510" w:right="510" w:bottom="510" w:left="51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D58DF"/>
    <w:multiLevelType w:val="multilevel"/>
    <w:tmpl w:val="2AAD58D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DA"/>
    <w:rsid w:val="00052D75"/>
    <w:rsid w:val="00090652"/>
    <w:rsid w:val="001135CE"/>
    <w:rsid w:val="001C1DDC"/>
    <w:rsid w:val="005F7AAA"/>
    <w:rsid w:val="00697F06"/>
    <w:rsid w:val="007A7EFC"/>
    <w:rsid w:val="008067DA"/>
    <w:rsid w:val="009269ED"/>
    <w:rsid w:val="009448BA"/>
    <w:rsid w:val="009B027A"/>
    <w:rsid w:val="00B26B88"/>
    <w:rsid w:val="00B45536"/>
    <w:rsid w:val="00E253E2"/>
    <w:rsid w:val="00EA207F"/>
    <w:rsid w:val="00FB6C8F"/>
    <w:rsid w:val="00FC0880"/>
    <w:rsid w:val="00FC4071"/>
    <w:rsid w:val="59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2845</Characters>
  <Lines>23</Lines>
  <Paragraphs>6</Paragraphs>
  <TotalTime>281</TotalTime>
  <ScaleCrop>false</ScaleCrop>
  <LinksUpToDate>false</LinksUpToDate>
  <CharactersWithSpaces>3337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2021-11-13T12:25:00Z</dcterms:created>
  <dc:creator>RBT</dc:creator>
  <cp:lastModifiedBy>Татьяна</cp:lastModifiedBy>
  <dcterms:modified xsi:type="dcterms:W3CDTF">2024-08-31T15:35:29Z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39365A36CB6E4D04A82AD9F072019B8C_12</vt:lpwstr>
  </property>
</Properties>
</file>