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14E0C">
      <w:pPr>
        <w:shd w:val="clear" w:color="auto" w:fill="FFFFFF"/>
        <w:spacing w:before="270" w:after="135" w:line="390" w:lineRule="atLeast"/>
        <w:jc w:val="center"/>
        <w:outlineLvl w:val="0"/>
        <w:rPr>
          <w:rFonts w:hint="default" w:ascii="Times New Roman" w:hAnsi="Times New Roman" w:eastAsia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  <w:t>Развитие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36"/>
          <w:sz w:val="28"/>
          <w:szCs w:val="28"/>
          <w:lang w:val="en-US" w:eastAsia="ru-RU"/>
          <w14:ligatures w14:val="none"/>
        </w:rPr>
        <w:t xml:space="preserve"> ф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  <w:t>ункциональной грамотности на уроках музыки</w:t>
      </w:r>
    </w:p>
    <w:p w14:paraId="76947FA0">
      <w:pPr>
        <w:spacing w:before="270" w:after="0" w:afterAutospacing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5" o:spt="1" style="height:0pt;width:0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Функциональная грамотность — это способность человека использовать знания и умения в жизненных ситуациях для решения разных задач и проблем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На рынке труда востребованы специалисты, способные быстро реагировать на любые вызовы, осваивать новые знания и применять их в решении возникающих проблем. </w:t>
      </w:r>
    </w:p>
    <w:p w14:paraId="0EFA6447">
      <w:pPr>
        <w:shd w:val="clear" w:color="auto" w:fill="FFFFFF"/>
        <w:spacing w:beforeAutospacing="0" w:after="135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сегодняшний день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функциональные навыки формируются в условиях школы.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уроках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 xml:space="preserve"> музыки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формируются музыкальная грамотность личности, духовный мир подрастающего поколения через изучение творчества композиторов, музыкальных терминов и понятий. И, в первую очередь, учитель музыки должен грамотно построить свой урок так, чтобы ученикам было интересно и познавательно, не было скучно, они смогли расширить свой кругозор, и музыкальные знания, полученные в ходе урока, пригодились бы им в дальнейшей жизни. Часто ученики на уроке ведут дискуссии на тему: «Зачем нужна музыка?». И в итоге, после бурных обсуждений, соглашаются с тем, что за какой-то год обучения они стали духовно богаче и грамотней, могут отличить на слух ту или иную мелодию, звучащую по телевидению или на каком-нибудь мероприятии, применить свои знания по определению произведений, стиля того или иного композитора.Урок музыки помогает обучающимся познать мир, воспитывает художественный вкус, творческое воображение, любовь к жизни, к человеку, к природе и своей Родине.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Работая учителем музыки, стремлюсь вызвать в детях ясное понимание и ощущение того, что музыка не просто развлечение,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 которым можно пользоваться по своему усмотрению, а важная часть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жизни. 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 только рассказами о музыке современных детей трудно заинтересовать.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Поэтому главная задача - уйти от лекционных занятий, сделать уроки музыки живыми и интересными, способствовать развитию практических навыков, чтобы дети на них музицировали, </w:t>
      </w:r>
      <w:r>
        <w:rPr>
          <w:rFonts w:hint="default" w:ascii="Times New Roman" w:hAnsi="Times New Roman" w:eastAsia="Times New Roman" w:cs="Times New Roman"/>
          <w:b w:val="0"/>
          <w:bCs w:val="0"/>
          <w:color w:val="333333"/>
          <w:kern w:val="0"/>
          <w:sz w:val="28"/>
          <w:szCs w:val="28"/>
          <w:lang w:eastAsia="ru-RU"/>
          <w14:ligatures w14:val="none"/>
        </w:rPr>
        <w:t>активно действовали, видели результаты своего обучения.</w:t>
      </w:r>
      <w:r>
        <w:rPr>
          <w:rFonts w:hint="default" w:ascii="Times New Roman" w:hAnsi="Times New Roman" w:eastAsia="Times New Roman" w:cs="Times New Roman"/>
          <w:b w:val="0"/>
          <w:bCs w:val="0"/>
          <w:color w:val="333333"/>
          <w:kern w:val="0"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Для этого требуются новые педагогические технологии, эффективные формы организации образовательного процесса, активные методы обучения.</w:t>
      </w:r>
    </w:p>
    <w:p w14:paraId="36E5A9FF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Общая грамотность развивается у учащихся, когда даётся задание:</w:t>
      </w:r>
    </w:p>
    <w:p w14:paraId="23B76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написать эссе - поделиться своими впечатлениями о прослушанном музыкальном произведении;</w:t>
      </w:r>
    </w:p>
    <w:p w14:paraId="4E67E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подготовить реферат по биографии и творчеству композитора;</w:t>
      </w:r>
    </w:p>
    <w:p w14:paraId="0AC4B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ответить на вопросы по теме, не испытывая затруднений в построении фраз;</w:t>
      </w:r>
    </w:p>
    <w:p w14:paraId="78DDB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заполнить анкету на музыкальную тему.</w:t>
      </w:r>
    </w:p>
    <w:p w14:paraId="6DE10F6E">
      <w:pPr>
        <w:shd w:val="clear" w:color="auto" w:fill="FFFFFF"/>
        <w:spacing w:after="135" w:line="240" w:lineRule="auto"/>
        <w:jc w:val="center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ru-RU"/>
          <w14:ligatures w14:val="none"/>
        </w:rPr>
        <w:drawing>
          <wp:inline distT="0" distB="0" distL="0" distR="0">
            <wp:extent cx="4958080" cy="2766695"/>
            <wp:effectExtent l="0" t="0" r="13970" b="1460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9E951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Информационная грамотность:</w:t>
      </w:r>
    </w:p>
    <w:p w14:paraId="7318BA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найти и подобрать необходимую информацию из книг, справочников, энциклопедий и других текстов;</w:t>
      </w:r>
    </w:p>
    <w:p w14:paraId="16A7F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посмотреть и найти картины художников, подходящие к музыкальным произведениям;</w:t>
      </w:r>
    </w:p>
    <w:p w14:paraId="78986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анализировать информацию по теме урока.</w:t>
      </w:r>
    </w:p>
    <w:p w14:paraId="098061C8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Коммуникативная грамотность:</w:t>
      </w:r>
    </w:p>
    <w:p w14:paraId="1D33EC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работать в парах, группе, команде;</w:t>
      </w:r>
    </w:p>
    <w:p w14:paraId="252CE5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приспосабливаться к новым, непривычным требованиям и условиям, организовать работу группы, класса;</w:t>
      </w:r>
    </w:p>
    <w:p w14:paraId="467722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рефлексия на уроках музыки.</w:t>
      </w:r>
    </w:p>
    <w:p w14:paraId="34421322">
      <w:pPr>
        <w:shd w:val="clear" w:color="auto" w:fill="FFFFFF"/>
        <w:spacing w:after="135" w:line="240" w:lineRule="auto"/>
        <w:jc w:val="both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Каждый урок стараюсь построить по-разному с привлечением разного дидактического материала: видео уроки, презентации, учебные модули, видео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материал; опрос устный и письменный; анализ и обсуждение музыкальных произведений и т.д. </w:t>
      </w:r>
    </w:p>
    <w:p w14:paraId="65E4C961">
      <w:pPr>
        <w:shd w:val="clear" w:color="auto" w:fill="FFFFFF"/>
        <w:spacing w:after="135" w:line="240" w:lineRule="auto"/>
        <w:jc w:val="center"/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hAnsi="Helvetica" w:eastAsia="Times New Roman" w:cs="Helvetica"/>
          <w:color w:val="333333"/>
          <w:kern w:val="0"/>
          <w:sz w:val="21"/>
          <w:szCs w:val="21"/>
          <w:lang w:eastAsia="ru-RU"/>
          <w14:ligatures w14:val="none"/>
        </w:rPr>
        <w:drawing>
          <wp:inline distT="0" distB="0" distL="0" distR="0">
            <wp:extent cx="4980305" cy="2395220"/>
            <wp:effectExtent l="0" t="0" r="10795" b="508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E79C3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Для каждого этапа урока используются свои активные методы, позволяющие эффективно решать конкретные задачи.</w:t>
      </w:r>
    </w:p>
    <w:p w14:paraId="6761FA6A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kern w:val="0"/>
          <w:sz w:val="28"/>
          <w:szCs w:val="28"/>
          <w:lang w:eastAsia="ru-RU"/>
          <w14:ligatures w14:val="none"/>
        </w:rPr>
        <w:t>Этап организации учебной деятельности: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«Мой цветок», «Галерея портретов», помогут вам динамично начать урок, обеспечить рабочий настрой в классе.</w:t>
      </w:r>
    </w:p>
    <w:p w14:paraId="34D0A6C6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На этапе активизации мыслительной деятельности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можно использовать такие виды работ, как:</w:t>
      </w:r>
    </w:p>
    <w:p w14:paraId="439AD3D8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1. установить общие признаки или различия (между инструментами, жанрами музыки)</w:t>
      </w:r>
    </w:p>
    <w:p w14:paraId="666EDFF0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2. найди лишнее слово </w:t>
      </w:r>
    </w:p>
    <w:p w14:paraId="685096A6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3. соотнести название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с именем композитора:</w:t>
      </w:r>
      <w:bookmarkStart w:id="0" w:name="_GoBack"/>
      <w:bookmarkEnd w:id="0"/>
    </w:p>
    <w:p w14:paraId="76B04CF9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а) портрет,</w:t>
      </w:r>
    </w:p>
    <w:p w14:paraId="6485D129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б) фрагмент его биографии,</w:t>
      </w:r>
    </w:p>
    <w:p w14:paraId="7CB5F087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в) фрагмент истории создания произведения,</w:t>
      </w:r>
    </w:p>
    <w:p w14:paraId="6AD954B1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г) фрагмент литературного произведения, положенного в основу музыкального.</w:t>
      </w:r>
    </w:p>
    <w:p w14:paraId="2E92E8A3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4. продолжить ряд:</w:t>
      </w:r>
    </w:p>
    <w:p w14:paraId="54F38310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а) органист, трубач ... (профессии музыкантов-исполнителей)</w:t>
      </w:r>
    </w:p>
    <w:p w14:paraId="1CF7F274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б) виолончель, гусли... (струнные, без деления на струнные и струнные смычковые)</w:t>
      </w:r>
    </w:p>
    <w:p w14:paraId="6F1D065B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kern w:val="0"/>
          <w:sz w:val="28"/>
          <w:szCs w:val="28"/>
          <w:lang w:eastAsia="ru-RU"/>
          <w14:ligatures w14:val="none"/>
        </w:rPr>
        <w:t>в) Моцарт, Чайковский... (фамилии композиторов)</w:t>
      </w:r>
    </w:p>
    <w:p w14:paraId="7FF1E6DC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kern w:val="0"/>
          <w:sz w:val="28"/>
          <w:szCs w:val="28"/>
          <w:lang w:eastAsia="ru-RU"/>
          <w14:ligatures w14:val="none"/>
        </w:rPr>
        <w:t xml:space="preserve">Такие методы, как «Кластер», «Мозговой штурм», написание синквейнов, аннотаций, ролевая игра, работа над деформированным текстом, позволяют сориентировать обучающихся в теме, представить им основные направления 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движения для дальнейшей самостоятельной работы с новым материалом.</w:t>
      </w:r>
    </w:p>
    <w:p w14:paraId="71144508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Для завершающего этапа урока можно использовать такие активные методы как: «Мудрый совет», «Письмо самому себе», «Что я почти забыл?», «Комплименты». Эти методы помогают эффективно, грамотно и интересно подвести итоги урока и завершить работу.</w:t>
      </w:r>
    </w:p>
    <w:p w14:paraId="420361D2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Главное в деятельности учителя музыки - развиваться вместе с учениками, быть в постоянном творческом поиске. И, конечно же, развивать духовный мир ребёнка, помочь с определением музыкальных предпочтений, потому что музыка вечна, она всегда с нами и в горе, и в радости. Если учитель будет функционально грамотен, то и функционально грамотный будет ученик.</w:t>
      </w:r>
    </w:p>
    <w:p w14:paraId="70D22DF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var(--depot-font-size-text-s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22569"/>
    <w:multiLevelType w:val="multilevel"/>
    <w:tmpl w:val="293225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3AE5C25"/>
    <w:multiLevelType w:val="multilevel"/>
    <w:tmpl w:val="63AE5C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E156093"/>
    <w:multiLevelType w:val="multilevel"/>
    <w:tmpl w:val="6E1560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61"/>
    <w:rsid w:val="00161366"/>
    <w:rsid w:val="00317F61"/>
    <w:rsid w:val="00B34FB5"/>
    <w:rsid w:val="270F735C"/>
    <w:rsid w:val="365A3C7E"/>
    <w:rsid w:val="739F7907"/>
    <w:rsid w:val="772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1097</Words>
  <Characters>6255</Characters>
  <Lines>52</Lines>
  <Paragraphs>14</Paragraphs>
  <TotalTime>42</TotalTime>
  <ScaleCrop>false</ScaleCrop>
  <LinksUpToDate>false</LinksUpToDate>
  <CharactersWithSpaces>7338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2024-10-30T13:12:00Z</dcterms:created>
  <dc:creator>VADIM</dc:creator>
  <cp:lastModifiedBy>VADIM</cp:lastModifiedBy>
  <dcterms:modified xsi:type="dcterms:W3CDTF">2025-06-15T08:08:01Z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78A90D513F644C3FA49E4B802840AF9F_12</vt:lpwstr>
  </property>
</Properties>
</file>