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BC" w:rsidRPr="008A16C7" w:rsidRDefault="00F841E1" w:rsidP="005A3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связной речи детей дошкольного возраста</w:t>
      </w:r>
    </w:p>
    <w:p w:rsidR="005A3ABC" w:rsidRPr="008A16C7" w:rsidRDefault="005A3ABC" w:rsidP="00945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2F7" w:rsidRDefault="0056307F" w:rsidP="00ED1A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Связная речь – это умение формулировать и излагать свои мысли.</w:t>
      </w:r>
      <w:r w:rsid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два основных вида связной речи:</w:t>
      </w:r>
      <w:r w:rsid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74179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иалогическая</w:t>
      </w:r>
      <w:r w:rsid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онологическая</w:t>
      </w:r>
      <w:r w:rsid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2F7" w:rsidRDefault="009F42F7" w:rsidP="00ED1A00">
      <w:pPr>
        <w:tabs>
          <w:tab w:val="num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4179" w:rsidRP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диалоге обычно не применяются сложные словесные обороты. Речь не имеет четкой логичной последовательности. Направление беседы может меняться произвольно и в любом направлении.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107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монологе от рассказчика требуется хорошая память, правильное применение речевых оборотов, чтобы повествование звучало последовательно и четко. </w:t>
      </w:r>
    </w:p>
    <w:p w:rsidR="009F42F7" w:rsidRDefault="009F42F7" w:rsidP="00ED1A00">
      <w:pPr>
        <w:tabs>
          <w:tab w:val="num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307F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связной речи происходит в несколько этапов.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</w:t>
      </w:r>
      <w:r w:rsidR="0056307F" w:rsidRP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 до 1 года. На данном этапе малыш знакомится со звуками. Свои первые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7F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 он просто слушает взрослую речь, при этом у него формируется пассивный набор звуков, им издаются первые крики. Позже появляется лепет, который состоит из произвольно произнесенных звуков.</w:t>
      </w:r>
      <w:r w:rsidR="005A3ABC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7F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же период ребенку показывают предметы и называют характеризующие их звуки. Например: часы – тик-так, водичка – кап-кап. Позже малыш реагирует на название предмета и ищет его взглядом. К концу первого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56307F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 отдельные слоги.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2F7" w:rsidRDefault="009F42F7" w:rsidP="00ED1A00">
      <w:pPr>
        <w:tabs>
          <w:tab w:val="num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Второй </w:t>
      </w:r>
      <w:r w:rsidRP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</w:t>
      </w:r>
      <w:r w:rsidR="0056307F" w:rsidRP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A3ABC" w:rsidRP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>1 до 3-х лет</w:t>
      </w:r>
      <w:r w:rsidR="0056307F" w:rsidRP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Сначала ребенок произносит простые слова, обозначающие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7F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так и действие. Например, словом «дай» малыш обозначает и предмет, и свои желания, и просьбу, поэтому и понимают его только близкие люди. Через некоторый период появляются простые предложения, ребенок начинает точнее выражать свои мысли. К трем годам в речи употребляются предлоги. Начинается согласование падежей и рода.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Третий </w:t>
      </w:r>
      <w:r w:rsidRP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</w:t>
      </w:r>
      <w:r w:rsidR="0056307F" w:rsidRP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до 7 лет. Это период уже более осознанного 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7F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личности. Ближе к 7 годам сформирован речевой аппарат, звуки четкие, правильные. Ребенок начинает грамотно строить предложения, у него уже имеется и постоянно пополняется словарный запас.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307F" w:rsidRPr="008A16C7" w:rsidRDefault="009F42F7" w:rsidP="00ED1A00">
      <w:pPr>
        <w:tabs>
          <w:tab w:val="num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74179" w:rsidRPr="008A16C7" w:rsidRDefault="0056307F" w:rsidP="004035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Речь можно разделить на две составляющие: </w:t>
      </w:r>
      <w:r w:rsid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итуативную </w:t>
      </w:r>
      <w:r w:rsid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контекстную.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Выражая свои мысли или описывая ситуацию, человек должен строить монолог так, чтобы слушателю было понятно, о чем идет разговор. Дети сначала не способны описать ситуацию, не уточнив конкретных действий. Взрослому, слушая рассказ, сложно понять, о чем разговор, не зная ситуации. Таким образом, первой формируется ситуативная связная речь дошкольников. </w:t>
      </w:r>
    </w:p>
    <w:p w:rsidR="00403567" w:rsidRDefault="0056307F" w:rsidP="004035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Освоив ситуативную составляющую, ребенок начинает овладевать контекстной</w:t>
      </w:r>
      <w:r w:rsidR="00F74179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речью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Сначала разговорная речь детей насыщена местоимениями «он», «она», «они». При этом бывает непонятно, к кому конкретно они относятся. Для характеристики предметов применяется понятие «такой» и активно дополняется жестами: руками показывается, какой такой, например большой, маленький. Особенность такой речи в том, что она больше выражает, чем высказывает.</w:t>
      </w:r>
      <w:r w:rsidR="00F74179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 ребенок начинает выстраивать речевой контекст. Это становится заметным при исчезновении из разговора большого количества местоимений </w:t>
      </w:r>
      <w:r w:rsidR="0040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замене их на существительные. </w:t>
      </w:r>
    </w:p>
    <w:p w:rsidR="008A16C7" w:rsidRPr="008A16C7" w:rsidRDefault="0056307F" w:rsidP="004035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виды формирования связной речи</w:t>
      </w:r>
      <w:r w:rsidR="009F4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A16C7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диалога</w:t>
      </w:r>
      <w:r w:rsid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16C7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учат:</w:t>
      </w:r>
      <w:r w:rsid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A16C7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лушать и понимать речь </w:t>
      </w:r>
      <w:r w:rsid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взрослого, общаться с другими детьми, с</w:t>
      </w:r>
      <w:r w:rsidR="008A16C7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троить диал</w:t>
      </w:r>
      <w:r w:rsidR="009F42F7">
        <w:rPr>
          <w:rFonts w:ascii="Times New Roman" w:eastAsia="Times New Roman" w:hAnsi="Times New Roman" w:cs="Times New Roman"/>
          <w:sz w:val="28"/>
          <w:szCs w:val="28"/>
          <w:lang w:eastAsia="ru-RU"/>
        </w:rPr>
        <w:t>ог с помощью ответов на вопросы, п</w:t>
      </w:r>
      <w:r w:rsidR="008A16C7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овторять слова, фразы за воспитателем.</w:t>
      </w:r>
      <w:r w:rsidR="00ED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C7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возрасте 4-7 лет обучают простым формам построения монолога.</w:t>
      </w:r>
    </w:p>
    <w:p w:rsidR="008A16C7" w:rsidRPr="008A16C7" w:rsidRDefault="008A16C7" w:rsidP="00ED1A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03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 требует от ребенка внимательности и усидчивости. Для начала происходит подготовка к пересказу, потом взрослый читает текст, и после этого дети отвечают на вопросы, связанные с прочтенным материалом. Составляется план пересказа, затем снова читается рассказ, и начинается пересказ. Дети младшего дошкольного возраста делают почти все вместе с воспитателем или родителями. Старшие дети сами разрабатывают план пересказа. Тем самым поддерживают связь между логичностью и речью.</w:t>
      </w:r>
    </w:p>
    <w:p w:rsidR="00ED1A00" w:rsidRDefault="008A16C7" w:rsidP="00ED1A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по картинкам</w:t>
      </w:r>
      <w:r w:rsidR="00ED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связной речи происходит с помощью картинок. Рассказывая по картинке, ребенок, опираясь на изображение, должен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поведать, что произошло перед показанными событиями и может произойти после, а взрослый своими вопросами намечает сюжетную линию. При рассказе ребенка необходимо следить за правильным грамматическим построением предложения, за достаточным словарным запасом.</w:t>
      </w:r>
      <w:r w:rsidR="00ED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A00" w:rsidRDefault="008A16C7" w:rsidP="00ED1A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надо уделить рассказам по пейзажным картинкам. </w:t>
      </w:r>
      <w:r w:rsidR="00ED1A0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 требуется умение употреблять слова в переносном смысле, делать сравнения, употреблять синонимы и антонимы.</w:t>
      </w:r>
      <w:r w:rsidR="00ED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описательных рассказов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в развитии связной речи дошкольников играет и умение описывать конкретный предмет, ситуацию, время года.</w:t>
      </w:r>
      <w:r w:rsidR="00ED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D1A00" w:rsidRDefault="008A16C7" w:rsidP="00ED1A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детей учат делать рассказ-описание по игрушке. Взрослый задает вопросы и направляет рассказчика. Рассматриваются основные опорные слова, по которым ведется описание: размер игрушки, материал, цвет. Чем старше становится ребенок, тем самостоятельнее он рассказывает.</w:t>
      </w:r>
      <w:r w:rsidR="00ED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дети в старшем дошкольном возрасте рассказывают истории из личного опыта, описывают происходящие с ними ситуации, содержание просмотренных мультфильмов.</w:t>
      </w:r>
      <w:r w:rsidR="00ED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03567" w:rsidRDefault="008A16C7" w:rsidP="00ED1A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="009D5712" w:rsidRPr="008A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ффективная м</w:t>
      </w:r>
      <w:r w:rsidR="0056307F" w:rsidRPr="008A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етодика </w:t>
      </w:r>
      <w:r w:rsidR="009D5712" w:rsidRPr="008A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формирования </w:t>
      </w:r>
      <w:r w:rsidR="0056307F" w:rsidRPr="008A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связной речи</w:t>
      </w:r>
      <w:r w:rsidR="00ED1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«Опорные схемы». </w:t>
      </w:r>
      <w:r w:rsidR="009D5712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 </w:t>
      </w:r>
      <w:r w:rsidR="00B277D9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авторов </w:t>
      </w:r>
      <w:r w:rsidR="009D5712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 связной речи </w:t>
      </w:r>
      <w:r w:rsidR="00B277D9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дошкольного возраста </w:t>
      </w:r>
      <w:r w:rsidR="00143A5C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много. О</w:t>
      </w:r>
      <w:r w:rsidR="009D5712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днако</w:t>
      </w:r>
      <w:r w:rsidR="00ED1A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5712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практические педагоги</w:t>
      </w:r>
      <w:r w:rsidR="00B277D9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5712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считают </w:t>
      </w:r>
      <w:r w:rsidR="00ED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данную </w:t>
      </w:r>
      <w:r w:rsidR="009D5712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методику</w:t>
      </w:r>
      <w:r w:rsidR="00B277D9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успешной. </w:t>
      </w:r>
      <w:r w:rsidR="0056307F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рассматривают </w:t>
      </w:r>
      <w:r w:rsidR="00143A5C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опорные схемы </w:t>
      </w:r>
      <w:r w:rsidR="0056307F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изображенными символами, значение которых им известно. Работа проходит поэтапно:</w:t>
      </w:r>
      <w:r w:rsidR="00ED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1A00" w:rsidRPr="00ED1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6307F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</w:t>
      </w:r>
      <w:r w:rsidR="00143A5C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</w:t>
      </w:r>
      <w:r w:rsidR="00ED1A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56307F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реобразование представленного</w:t>
      </w:r>
      <w:r w:rsidR="00ED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из символов в образы, п</w:t>
      </w:r>
      <w:r w:rsidR="0056307F"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ересказ.</w:t>
      </w:r>
      <w:r w:rsidR="00ED1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03567" w:rsidRDefault="0056307F" w:rsidP="004035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Связная речь дош</w:t>
      </w:r>
      <w:r w:rsidR="0040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кольников делится на три уровня.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</w:t>
      </w:r>
      <w:r w:rsidR="0040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имеет большой словарный запас, грамматически и логически правильно строит предложения. Может пересказать рассказ, описать, сравнить предметы. При этом его речь последовательна, интересна по содержанию.</w:t>
      </w:r>
      <w:r w:rsidR="00403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03567" w:rsidRDefault="0056307F" w:rsidP="004035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</w:t>
      </w:r>
      <w:r w:rsidR="0040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строит интересные предложения, имеет высокую грамотность. Сложности возникают при построении рассказа по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заданной сюжетной линии, тут он может допускать ошибки, однако при замечаниях взрослых способен самостоятельно их исправить.</w:t>
      </w:r>
      <w:r w:rsidR="00403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A16C7" w:rsidRPr="00403567" w:rsidRDefault="0056307F" w:rsidP="004035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</w:t>
      </w:r>
      <w:r w:rsidR="0040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возникают трудности при построении рассказа по сюжетным линиям. Речь его непоследовательна и нелогична, допускаются смысловые ошибки из-за трудностей построения связей. Присутствуют грамматические ошибки.</w:t>
      </w:r>
    </w:p>
    <w:p w:rsidR="008A16C7" w:rsidRPr="008A16C7" w:rsidRDefault="008A16C7" w:rsidP="00ED1A0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связной речи детей</w:t>
      </w:r>
      <w:r w:rsidR="0040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A16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непрерывный процесс обучения с помощью различных методик и игровых форм. В результате ребенок начинает связно и грамматически правильно выражать свои мысли, при этом у них появляется хороший словарный запас и умение связно вести монолог.</w:t>
      </w:r>
    </w:p>
    <w:p w:rsidR="0056307F" w:rsidRDefault="0056307F" w:rsidP="009F42F7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67" w:rsidRDefault="00CD1110" w:rsidP="00403567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D111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Список литературы:</w:t>
      </w:r>
    </w:p>
    <w:p w:rsidR="00403567" w:rsidRDefault="00403567" w:rsidP="00E64C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03567">
        <w:rPr>
          <w:rFonts w:ascii="Times New Roman" w:hAnsi="Times New Roman" w:cs="Times New Roman"/>
          <w:color w:val="000000" w:themeColor="text1"/>
          <w:sz w:val="28"/>
          <w:szCs w:val="28"/>
        </w:rPr>
        <w:t>Гербова</w:t>
      </w:r>
      <w:proofErr w:type="spellEnd"/>
      <w:r w:rsidRPr="0040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 Работа с сюжетными картинами // Дошкольное воспитание - 2010. - N 1. - с. 18-23.</w:t>
      </w:r>
    </w:p>
    <w:p w:rsidR="00403567" w:rsidRDefault="00403567" w:rsidP="00E64C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03567">
        <w:rPr>
          <w:rFonts w:ascii="Times New Roman" w:hAnsi="Times New Roman" w:cs="Times New Roman"/>
          <w:color w:val="000000" w:themeColor="text1"/>
          <w:sz w:val="28"/>
          <w:szCs w:val="28"/>
        </w:rPr>
        <w:t>Гербова</w:t>
      </w:r>
      <w:proofErr w:type="spellEnd"/>
      <w:r w:rsidRPr="0040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 Составление описательных рассказов // Дошкольное воспитание. - 2011. - N 9. - с. 28-34.</w:t>
      </w:r>
    </w:p>
    <w:p w:rsidR="00403567" w:rsidRDefault="00403567" w:rsidP="00E64C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3567">
        <w:rPr>
          <w:rFonts w:ascii="Times New Roman" w:hAnsi="Times New Roman" w:cs="Times New Roman"/>
          <w:color w:val="000000" w:themeColor="text1"/>
          <w:sz w:val="28"/>
          <w:szCs w:val="28"/>
        </w:rPr>
        <w:t>Короткова Э.П. Обучение детей дошкольного возраста рассказыванию. / - М.: Просвещение, 1982.</w:t>
      </w:r>
    </w:p>
    <w:p w:rsidR="00E64C31" w:rsidRDefault="00403567" w:rsidP="00E64C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3567">
        <w:rPr>
          <w:rFonts w:ascii="Times New Roman" w:hAnsi="Times New Roman" w:cs="Times New Roman"/>
          <w:color w:val="000000" w:themeColor="text1"/>
          <w:sz w:val="28"/>
          <w:szCs w:val="28"/>
        </w:rPr>
        <w:t>Рубинштейн С.Л. Развитие связной речи.//Хрестоматия по теории и методике развития речи детей дошкольного возраста</w:t>
      </w:r>
      <w:r w:rsidR="00E64C3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03567">
        <w:rPr>
          <w:rFonts w:ascii="Times New Roman" w:hAnsi="Times New Roman" w:cs="Times New Roman"/>
          <w:color w:val="000000" w:themeColor="text1"/>
          <w:sz w:val="28"/>
          <w:szCs w:val="28"/>
        </w:rPr>
        <w:t>М.:</w:t>
      </w:r>
      <w:r w:rsidR="00E6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3567">
        <w:rPr>
          <w:rFonts w:ascii="Times New Roman" w:hAnsi="Times New Roman" w:cs="Times New Roman"/>
          <w:color w:val="000000" w:themeColor="text1"/>
          <w:sz w:val="28"/>
          <w:szCs w:val="28"/>
        </w:rPr>
        <w:t>Издательский центр «Академия», 1999.-560с.</w:t>
      </w:r>
    </w:p>
    <w:p w:rsidR="00403567" w:rsidRPr="00E64C31" w:rsidRDefault="00403567" w:rsidP="00E64C31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03567">
        <w:rPr>
          <w:rFonts w:ascii="Times New Roman" w:hAnsi="Times New Roman" w:cs="Times New Roman"/>
          <w:color w:val="000000" w:themeColor="text1"/>
          <w:sz w:val="28"/>
          <w:szCs w:val="28"/>
        </w:rPr>
        <w:t>Ушакова О.С. Работа по развитию связной речи в детском саду (старшая и подготовительная к школе группы) // Дош</w:t>
      </w:r>
      <w:bookmarkStart w:id="0" w:name="_GoBack"/>
      <w:bookmarkEnd w:id="0"/>
      <w:r w:rsidRPr="00403567">
        <w:rPr>
          <w:rFonts w:ascii="Times New Roman" w:hAnsi="Times New Roman" w:cs="Times New Roman"/>
          <w:color w:val="000000" w:themeColor="text1"/>
          <w:sz w:val="28"/>
          <w:szCs w:val="28"/>
        </w:rPr>
        <w:t>кольное воспитание, 2012. - N 11. - с. 8-12.</w:t>
      </w:r>
    </w:p>
    <w:p w:rsidR="00CD1110" w:rsidRPr="00403567" w:rsidRDefault="00CD1110" w:rsidP="00E64C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Ушакова О. С. </w:t>
      </w:r>
      <w:r w:rsidRPr="00403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Методика развития речи детей дошкольного возраста. - М.: Детство Пресс, 2013. - 128 с. </w:t>
      </w:r>
    </w:p>
    <w:p w:rsidR="00CD1110" w:rsidRPr="00403567" w:rsidRDefault="00CD1110" w:rsidP="00E64C31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CD1110" w:rsidRPr="00403567" w:rsidSect="009F42F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A8E"/>
    <w:multiLevelType w:val="hybridMultilevel"/>
    <w:tmpl w:val="0F3A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21E84"/>
    <w:multiLevelType w:val="multilevel"/>
    <w:tmpl w:val="BDB4577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>
    <w:nsid w:val="299275F4"/>
    <w:multiLevelType w:val="multilevel"/>
    <w:tmpl w:val="ADFA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F6AE9"/>
    <w:multiLevelType w:val="multilevel"/>
    <w:tmpl w:val="7B92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33245"/>
    <w:multiLevelType w:val="multilevel"/>
    <w:tmpl w:val="6884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63250"/>
    <w:multiLevelType w:val="hybridMultilevel"/>
    <w:tmpl w:val="C83C5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264D7"/>
    <w:multiLevelType w:val="multilevel"/>
    <w:tmpl w:val="9CCA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F07CDA"/>
    <w:multiLevelType w:val="multilevel"/>
    <w:tmpl w:val="09CE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7F"/>
    <w:rsid w:val="00143A5C"/>
    <w:rsid w:val="0016598E"/>
    <w:rsid w:val="002608DB"/>
    <w:rsid w:val="00403567"/>
    <w:rsid w:val="004F4936"/>
    <w:rsid w:val="0056307F"/>
    <w:rsid w:val="005A3ABC"/>
    <w:rsid w:val="005B2DEF"/>
    <w:rsid w:val="005C19DB"/>
    <w:rsid w:val="00631107"/>
    <w:rsid w:val="008A16C7"/>
    <w:rsid w:val="00945C4C"/>
    <w:rsid w:val="009D5712"/>
    <w:rsid w:val="009F42F7"/>
    <w:rsid w:val="00B277D9"/>
    <w:rsid w:val="00BD7059"/>
    <w:rsid w:val="00CD1110"/>
    <w:rsid w:val="00E1093B"/>
    <w:rsid w:val="00E64C31"/>
    <w:rsid w:val="00ED1A00"/>
    <w:rsid w:val="00F74179"/>
    <w:rsid w:val="00F8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ABC"/>
    <w:pPr>
      <w:ind w:left="720"/>
      <w:contextualSpacing/>
    </w:pPr>
  </w:style>
  <w:style w:type="table" w:styleId="a4">
    <w:name w:val="Table Grid"/>
    <w:basedOn w:val="a1"/>
    <w:uiPriority w:val="59"/>
    <w:rsid w:val="004F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0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ABC"/>
    <w:pPr>
      <w:ind w:left="720"/>
      <w:contextualSpacing/>
    </w:pPr>
  </w:style>
  <w:style w:type="table" w:styleId="a4">
    <w:name w:val="Table Grid"/>
    <w:basedOn w:val="a1"/>
    <w:uiPriority w:val="59"/>
    <w:rsid w:val="004F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0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2018-09-22T19:37:00Z</dcterms:created>
  <dcterms:modified xsi:type="dcterms:W3CDTF">2025-10-08T14:27:00Z</dcterms:modified>
</cp:coreProperties>
</file>