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Сборник для родителей «Конструирование из </w:t>
      </w:r>
      <w:r>
        <w:rPr>
          <w:rFonts w:ascii="Times New Roman" w:hAnsi="Times New Roman" w:cs="Times New Roman"/>
          <w:b/>
          <w:sz w:val="28"/>
          <w:lang w:val="en-US"/>
        </w:rPr>
        <w:t>LEGO</w:t>
      </w:r>
      <w:r>
        <w:rPr>
          <w:rFonts w:ascii="Times New Roman" w:hAnsi="Times New Roman" w:cs="Times New Roman"/>
          <w:b/>
          <w:sz w:val="28"/>
        </w:rPr>
        <w:t xml:space="preserve"> в домашних условиях»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1227455</wp:posOffset>
            </wp:positionH>
            <wp:positionV relativeFrom="margin">
              <wp:posOffset>2190750</wp:posOffset>
            </wp:positionV>
            <wp:extent cx="5324475" cy="3371850"/>
            <wp:effectExtent l="0" t="0" r="9525" b="0"/>
            <wp:wrapSquare wrapText="bothSides"/>
            <wp:docPr id="1" name="Рисунок 1" descr="https://lends5-ulybka.edumsko.ru/uploads/2000/1207/section/64395/64846/leto.jpg?1509517632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lends5-ulybka.edumsko.ru/uploads/2000/1207/section/64395/64846/leto.jpg?15095176321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tabs>
          <w:tab w:val="left" w:pos="55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данном сборнике представлены разнообразные строительные игры, игры с LEGO, игры для самостоятельной и совместной деятельности. Благодаря этому сборнику, родители смогут увидеть методику правильной организации игры, методы и приемы подхода к ребенку, с помощью этих игр родители смогут в домашних условиях развивать творческие способности своих детей.  </w:t>
      </w: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ОГЛАВЛЕНИЕ</w:t>
      </w:r>
    </w:p>
    <w:p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6"/>
        <w:gridCol w:w="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206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Оглавление</w:t>
            </w:r>
            <w:r>
              <w:rPr>
                <w:rFonts w:ascii="Times New Roman" w:hAnsi="Times New Roman" w:cs="Times New Roman"/>
                <w:sz w:val="28"/>
              </w:rPr>
              <w:t>……………………………....……………………………</w:t>
            </w:r>
          </w:p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</w:rPr>
              <w:t>……………………………………………………………….</w:t>
            </w:r>
          </w:p>
        </w:tc>
        <w:tc>
          <w:tcPr>
            <w:tcW w:w="988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06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Календарно – тематический план………………………………….....</w:t>
            </w:r>
          </w:p>
        </w:tc>
        <w:tc>
          <w:tcPr>
            <w:tcW w:w="988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206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  <w:r>
              <w:rPr>
                <w:rFonts w:ascii="Times New Roman" w:hAnsi="Times New Roman" w:cs="Times New Roman"/>
                <w:sz w:val="28"/>
              </w:rPr>
              <w:t>………………………………………………….</w:t>
            </w:r>
          </w:p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«Знакомство с орнаменто</w:t>
            </w:r>
            <w:r>
              <w:rPr>
                <w:rFonts w:ascii="Times New Roman" w:hAnsi="Times New Roman" w:cs="Times New Roman"/>
                <w:sz w:val="28"/>
              </w:rPr>
              <w:t>м»……………...........................................</w:t>
            </w:r>
          </w:p>
        </w:tc>
        <w:tc>
          <w:tcPr>
            <w:tcW w:w="988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06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«Строим по заданию</w:t>
            </w:r>
            <w:r>
              <w:rPr>
                <w:rFonts w:ascii="Times New Roman" w:hAnsi="Times New Roman" w:cs="Times New Roman"/>
                <w:sz w:val="28"/>
              </w:rPr>
              <w:t>»…………………………………......................</w:t>
            </w:r>
          </w:p>
        </w:tc>
        <w:tc>
          <w:tcPr>
            <w:tcW w:w="988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06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«Комбинаторика»</w:t>
            </w:r>
            <w:r>
              <w:rPr>
                <w:rFonts w:ascii="Times New Roman" w:hAnsi="Times New Roman" w:cs="Times New Roman"/>
                <w:sz w:val="28"/>
              </w:rPr>
              <w:t>………………………………................................</w:t>
            </w:r>
          </w:p>
        </w:tc>
        <w:tc>
          <w:tcPr>
            <w:tcW w:w="988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8206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Заключение</w:t>
            </w:r>
            <w:r>
              <w:rPr>
                <w:rFonts w:ascii="Times New Roman" w:hAnsi="Times New Roman" w:cs="Times New Roman"/>
                <w:sz w:val="28"/>
              </w:rPr>
              <w:t>……………………………………………………………</w:t>
            </w:r>
          </w:p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Методическая литература</w:t>
            </w:r>
            <w:r>
              <w:rPr>
                <w:rFonts w:ascii="Times New Roman" w:hAnsi="Times New Roman" w:cs="Times New Roman"/>
                <w:sz w:val="28"/>
              </w:rPr>
              <w:t>………………………………………..…</w:t>
            </w:r>
          </w:p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88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06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88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206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88" w:type="dxa"/>
          </w:tcPr>
          <w:p>
            <w:pPr>
              <w:tabs>
                <w:tab w:val="left" w:pos="5565"/>
              </w:tabs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ВВЕДЕНИЕ</w:t>
      </w:r>
    </w:p>
    <w:p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Играя, в LEGO ребенок развивается, в процессе конструирования совершенствуется воображение, развивается фантазия, стимулируется детское техническое творчество.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способностей к конструированию активизирует мыслительные процессы ребёнка, способствует изобретательности и самостоятельности, инициативности, стремление к поиску нового и оригинального.</w:t>
      </w:r>
      <w:r>
        <w:t xml:space="preserve"> </w:t>
      </w:r>
      <w:r>
        <w:rPr>
          <w:rFonts w:ascii="Times New Roman" w:hAnsi="Times New Roman" w:cs="Times New Roman"/>
          <w:sz w:val="28"/>
        </w:rPr>
        <w:t xml:space="preserve">В развитии ребенка конструирование играет очень важную роль. 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Собирая конструктор, ребенок развивает мелкую моторику, воображение и абстрактное мышление, конструирование учит ребенка фантазировать. Малыши не просто собирают готовые изделия, но с удовольствием играют в получившихся декорациях. Данный сборник является сборником, включающим в себя разнообразные игры с </w:t>
      </w:r>
      <w:r>
        <w:rPr>
          <w:rFonts w:ascii="Times New Roman" w:hAnsi="Times New Roman" w:cs="Times New Roman"/>
          <w:sz w:val="28"/>
          <w:lang w:val="en-US"/>
        </w:rPr>
        <w:t>LEGO</w:t>
      </w:r>
      <w:r>
        <w:rPr>
          <w:rFonts w:ascii="Times New Roman" w:hAnsi="Times New Roman" w:cs="Times New Roman"/>
          <w:sz w:val="28"/>
        </w:rPr>
        <w:t xml:space="preserve"> для совместной деятельности родителей и детей. 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Предлагаю ознакомиться Вам, уважаемые родители, с несколькими развивающими играми с </w:t>
      </w:r>
      <w:r>
        <w:rPr>
          <w:rFonts w:ascii="Times New Roman" w:hAnsi="Times New Roman" w:cs="Times New Roman"/>
          <w:sz w:val="28"/>
          <w:lang w:val="en-US"/>
        </w:rPr>
        <w:t>LEGO</w:t>
      </w:r>
      <w:r>
        <w:rPr>
          <w:rFonts w:ascii="Times New Roman" w:hAnsi="Times New Roman" w:cs="Times New Roman"/>
          <w:sz w:val="28"/>
        </w:rPr>
        <w:t>, в которые можно играть дома.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Сборник для родителей «Конструирование из </w:t>
      </w:r>
      <w:r>
        <w:rPr>
          <w:rFonts w:ascii="Times New Roman" w:hAnsi="Times New Roman" w:cs="Times New Roman"/>
          <w:b/>
          <w:sz w:val="28"/>
          <w:lang w:val="en-US"/>
        </w:rPr>
        <w:t>LEGO</w:t>
      </w:r>
      <w:r>
        <w:rPr>
          <w:rFonts w:ascii="Times New Roman" w:hAnsi="Times New Roman" w:cs="Times New Roman"/>
          <w:b/>
          <w:sz w:val="28"/>
        </w:rPr>
        <w:t xml:space="preserve"> в домашних условиях»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 сборника:</w:t>
      </w:r>
      <w:r>
        <w:rPr>
          <w:rFonts w:ascii="Times New Roman" w:hAnsi="Times New Roman" w:cs="Times New Roman"/>
          <w:sz w:val="28"/>
        </w:rPr>
        <w:t xml:space="preserve"> Содействовать развитию у детей дошкольного возраста способностей к техническому творчеству, предоставить им возможность творческой самореализации посредством овладения ЛЕГО-конструированием.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 РАБОТЫ</w:t>
      </w:r>
    </w:p>
    <w:p>
      <w:pPr>
        <w:tabs>
          <w:tab w:val="left" w:pos="5565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Тема: «Знакомство с орнаментом»</w:t>
      </w: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Возьмите панель – это будет коврик. Мальчики в большинстве своём не любят такие задания, но девочкам – то, что надо. Из деталей конструктора </w:t>
      </w:r>
      <w:r>
        <w:rPr>
          <w:rFonts w:ascii="Times New Roman" w:hAnsi="Times New Roman" w:cs="Times New Roman"/>
          <w:b/>
          <w:sz w:val="28"/>
        </w:rPr>
        <w:t>(базовых кирпичиков, потому что среди них много повторяющихся)</w:t>
      </w:r>
      <w:r>
        <w:rPr>
          <w:rFonts w:ascii="Times New Roman" w:hAnsi="Times New Roman" w:cs="Times New Roman"/>
          <w:sz w:val="28"/>
        </w:rPr>
        <w:t xml:space="preserve"> выложите простейший орнамент – дорожку в центре “коврика”, в которой фигуры будут следовать одна за другой. Попросите ребенка продолжить орнамент. Выкладывайте дорожки с </w:t>
      </w:r>
      <w:r>
        <w:rPr>
          <w:rFonts w:ascii="Times New Roman" w:hAnsi="Times New Roman" w:cs="Times New Roman"/>
          <w:b/>
          <w:sz w:val="28"/>
        </w:rPr>
        <w:t>«пробелами»</w:t>
      </w:r>
      <w:r>
        <w:rPr>
          <w:rFonts w:ascii="Times New Roman" w:hAnsi="Times New Roman" w:cs="Times New Roman"/>
          <w:sz w:val="28"/>
        </w:rPr>
        <w:t xml:space="preserve">, то есть, пропуская небольшое </w:t>
      </w:r>
      <w:r>
        <w:rPr>
          <w:rFonts w:ascii="Times New Roman" w:hAnsi="Times New Roman" w:cs="Times New Roman"/>
          <w:b/>
          <w:sz w:val="28"/>
        </w:rPr>
        <w:t>(равное)</w:t>
      </w:r>
      <w:r>
        <w:rPr>
          <w:rFonts w:ascii="Times New Roman" w:hAnsi="Times New Roman" w:cs="Times New Roman"/>
          <w:sz w:val="28"/>
        </w:rPr>
        <w:t xml:space="preserve"> расстояние между деталями.</w:t>
      </w: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Сделайте на </w:t>
      </w:r>
      <w:r>
        <w:rPr>
          <w:rFonts w:ascii="Times New Roman" w:hAnsi="Times New Roman" w:cs="Times New Roman"/>
          <w:b/>
          <w:sz w:val="28"/>
        </w:rPr>
        <w:t>«коврике»</w:t>
      </w:r>
      <w:r>
        <w:rPr>
          <w:rFonts w:ascii="Times New Roman" w:hAnsi="Times New Roman" w:cs="Times New Roman"/>
          <w:sz w:val="28"/>
        </w:rPr>
        <w:t xml:space="preserve"> дорожку вдоль краев так, чтобы на углах были одинаковые фигуры. Попросите ребёнка продолжить орнамент или придумать свой орнамент, построенный поэтому же принципу.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Сделайте на </w:t>
      </w:r>
      <w:r>
        <w:rPr>
          <w:rFonts w:ascii="Times New Roman" w:hAnsi="Times New Roman" w:cs="Times New Roman"/>
          <w:b/>
          <w:sz w:val="28"/>
        </w:rPr>
        <w:t>«коврике»</w:t>
      </w:r>
      <w:r>
        <w:rPr>
          <w:rFonts w:ascii="Times New Roman" w:hAnsi="Times New Roman" w:cs="Times New Roman"/>
          <w:sz w:val="28"/>
        </w:rPr>
        <w:t xml:space="preserve"> орнамент, ориентированный на центр – в центре одна фигура, вокруг – другие детали. Попросите ребёнка продолжить или придумать свой орнамент, построенный поэтому же принципу.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Запоминаем!</w:t>
      </w: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Составьте на столе дорожку или башню из нескольких деталей (начинайте с трех-четырех элементов, когда ребёнок освоится с такими заданиями, увеличьте количество). Попросите ребёнка посмотреть на дорожку (башню) потом отвернуться. Измените расположение одной фигуры </w:t>
      </w:r>
      <w:r>
        <w:rPr>
          <w:rFonts w:ascii="Times New Roman" w:hAnsi="Times New Roman" w:cs="Times New Roman"/>
          <w:b/>
          <w:sz w:val="28"/>
        </w:rPr>
        <w:t>(потом двух-трёх)</w:t>
      </w:r>
      <w:r>
        <w:rPr>
          <w:rFonts w:ascii="Times New Roman" w:hAnsi="Times New Roman" w:cs="Times New Roman"/>
          <w:sz w:val="28"/>
        </w:rPr>
        <w:t xml:space="preserve">. Попросите ребёнка восстановить первоначальное расположение фигур. Составьте дорожку </w:t>
      </w:r>
      <w:r>
        <w:rPr>
          <w:rFonts w:ascii="Times New Roman" w:hAnsi="Times New Roman" w:cs="Times New Roman"/>
          <w:b/>
          <w:sz w:val="28"/>
        </w:rPr>
        <w:t>(башню, постройку)</w:t>
      </w:r>
      <w:r>
        <w:rPr>
          <w:rFonts w:ascii="Times New Roman" w:hAnsi="Times New Roman" w:cs="Times New Roman"/>
          <w:sz w:val="28"/>
        </w:rPr>
        <w:t xml:space="preserve"> из деталей конструктора. Пусть ребенок посмотрит на нее. Уберите дорожку (башню и т. д.). Предложите восстановить самостоятельно.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«Мозаика»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способствует развитию сенсорных эталонов, а именно закреплению величины, формы и цвета.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Ход:</w:t>
      </w:r>
      <w:r>
        <w:rPr>
          <w:rFonts w:ascii="Times New Roman" w:hAnsi="Times New Roman" w:cs="Times New Roman"/>
          <w:sz w:val="28"/>
        </w:rPr>
        <w:t xml:space="preserve"> Предложите ребенку собрать змейку, из LEGO деталей, например, (зеленого, желтого цветов).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 предложите построить башню одну больше другой.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Можно задать ребенку вопрос во время вашей деятельности: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-Собирая змейку, её можно сделать какой? (извилистой, прямой, длинной, короткой).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-Расскажи мне про свою башню, какая она? Из каких геометрических фигур сделана?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-Какие присутствуют цвета в твоей башне?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-Из скольких кубиков построена высокая башня и низкая?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«Выложи вторую половину узора»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способствовать развитию зрительного восприятия, запоминанию деталей.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4048125</wp:posOffset>
            </wp:positionH>
            <wp:positionV relativeFrom="margin">
              <wp:posOffset>6429375</wp:posOffset>
            </wp:positionV>
            <wp:extent cx="2952750" cy="2343150"/>
            <wp:effectExtent l="0" t="0" r="0" b="0"/>
            <wp:wrapSquare wrapText="bothSides"/>
            <wp:docPr id="2" name="Рисунок 2" descr="https://i2.rozetka.ua/goods/14192608/82000599_images_14192608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i2.rozetka.ua/goods/14192608/82000599_images_141926083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5" t="8007" r="9635" b="635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</w:rPr>
        <w:t xml:space="preserve">Ход: </w:t>
      </w:r>
      <w:r>
        <w:rPr>
          <w:rFonts w:ascii="Times New Roman" w:hAnsi="Times New Roman" w:cs="Times New Roman"/>
          <w:sz w:val="28"/>
        </w:rPr>
        <w:t xml:space="preserve">Для начала выложите первую половину узора на столе, предложите вашему ребенку помочь вам продолжить узор дальше, но так что бы вторая половина не отличалась от первой, т.е. соблюдая симметрию и цветовое решение.  Данную игру можно усложнить, собрав любой узор, и предложить ребенку запомнить и собрать его по памяти.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«Ошибки в узоре»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Продолжать развивать логическое мышление у ребенка.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Материал:</w:t>
      </w:r>
      <w:r>
        <w:rPr>
          <w:rFonts w:ascii="Times New Roman" w:hAnsi="Times New Roman" w:cs="Times New Roman"/>
          <w:sz w:val="28"/>
        </w:rPr>
        <w:t xml:space="preserve"> Карточки с изображением геометрических фигур.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Ход:</w:t>
      </w:r>
      <w:r>
        <w:rPr>
          <w:rFonts w:ascii="Times New Roman" w:hAnsi="Times New Roman" w:cs="Times New Roman"/>
          <w:sz w:val="28"/>
        </w:rPr>
        <w:t xml:space="preserve"> Можно использовать карточки из интернета, на карточке изображен узор из </w:t>
      </w:r>
      <w:r>
        <w:rPr>
          <w:rFonts w:ascii="Times New Roman" w:hAnsi="Times New Roman" w:cs="Times New Roman"/>
          <w:sz w:val="28"/>
          <w:lang w:val="en-US"/>
        </w:rPr>
        <w:t>LEGO</w:t>
      </w:r>
      <w:r>
        <w:rPr>
          <w:rFonts w:ascii="Times New Roman" w:hAnsi="Times New Roman" w:cs="Times New Roman"/>
          <w:sz w:val="28"/>
        </w:rPr>
        <w:t xml:space="preserve"> деталей. Детям предлагается рассмотреть его и найти ошибки, нарушающие симметричность узора. После чего можно попытаться вместе воспроизвести данный узор, уже без ошибок, вместе с ребенком. Если он будет затрудняться, то помочь, или подсказать, но не делать все за него. После чего можно задать вопросы: «Из каких деталей составлен узор? Сколько деталей в верхнем ряду?» Так же можно спросить про название деталей, и их форму.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«Орнамент под диктовку»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 xml:space="preserve">закрепить название деталей, и цветов.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Ход:</w:t>
      </w:r>
      <w:r>
        <w:rPr>
          <w:rFonts w:ascii="Times New Roman" w:hAnsi="Times New Roman" w:cs="Times New Roman"/>
          <w:sz w:val="28"/>
        </w:rPr>
        <w:t xml:space="preserve"> Предложите ребенку сделать узор на панели, располагая детали определенным образом под вашу диктовку: «Положи в верхний правый угол – синий кирпичик, в центр – красный кубик и т.д. Положи синюю полоску с четырьмя точками в любом месте, справа от неё – красный кирпичик, под ним – еще синий и так далее. Положи четыре кубика так, чтобы крайний слева был красный, а с права от синего лежал только один красный».  Придумайте сами подобные задания, с пропусками, с выкладыванием фигур по диагонали друг от друга и т.д. Пусть такое задание будет в процессе игры в роботов или космонавтов.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Тема: «Строим по заданию»</w:t>
      </w: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Детям старшего дошкольного возраста нравится подолгу играть в кубики самостоятельно. Но вы можете иногда давать задания на изготовление тех или иных построек. Например, построить дом, в котором будет определенное количество этажей и квартир. Или гараж на две маленькие и одну большую машину. Детям, которые любят сказки, можно предложить построить домик для семи гномов (маленький, но с семью квартирками) или домик для Карлсона (естественно, на крыше многоквартирного дома).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Можно попросить построить и самого динозавра или привидение. Это очень смешно и интересно!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«Гаражи для машин»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 xml:space="preserve">Закрепить знания названий деталей; воспитывать желание строить вместе.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Ход:</w:t>
      </w:r>
      <w:r>
        <w:rPr>
          <w:rFonts w:ascii="Times New Roman" w:hAnsi="Times New Roman" w:cs="Times New Roman"/>
          <w:sz w:val="28"/>
        </w:rPr>
        <w:t xml:space="preserve"> Предложите детям построить гаражи разные по величине, и форме, можно взять разные машинки, и сказать, что именно для них будете строить гаражи. Спросите ребенка из каких деталей можно построить гараж, или какие бы он хотел использовать в своей постройке.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«Сделай план и построй»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продолжать развивать умения детей моделированию по схеме.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Ход:</w:t>
      </w:r>
      <w:r>
        <w:rPr>
          <w:rFonts w:ascii="Times New Roman" w:hAnsi="Times New Roman" w:cs="Times New Roman"/>
          <w:sz w:val="28"/>
        </w:rPr>
        <w:t xml:space="preserve"> Предложите вашему ребенку построить свое сооружение (Универсам, Кафе, Детский сад и т.д.), но для начала нужно нарисовать план будущего здания. Когда вы нарисуете план, покажите их друг другу. Обсудите какие детали можно использовать в постройке данного сооружения. После того, как вы определитесь с деталями, можно начинать строить ваши здания по нарисованному плану. Когда постройки будут готовы, их можно обыграть, используя разных героев.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«Построй по модели»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учить детей строить конструкции по готовой модели.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Материал:</w:t>
      </w:r>
      <w:r>
        <w:rPr>
          <w:rFonts w:ascii="Times New Roman" w:hAnsi="Times New Roman" w:cs="Times New Roman"/>
          <w:sz w:val="28"/>
        </w:rPr>
        <w:t xml:space="preserve"> объемные модели, строительный конструктор.</w:t>
      </w:r>
      <w:r>
        <w:t xml:space="preserve">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657225</wp:posOffset>
            </wp:positionV>
            <wp:extent cx="3705225" cy="2860675"/>
            <wp:effectExtent l="0" t="0" r="9525" b="0"/>
            <wp:wrapSquare wrapText="bothSides"/>
            <wp:docPr id="3" name="Рисунок 3" descr="https://auctions.c.yimg.jp/images.auctions.yahoo.co.jp/image/dr000/auc0505/users/0/9/0/4/shiningcrescent-img900x695-1558367892brfdx51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auctions.c.yimg.jp/images.auctions.yahoo.co.jp/image/dr000/auc0505/users/0/9/0/4/shiningcrescent-img900x695-1558367892brfdx5101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</w:rPr>
        <w:t>Ход:</w:t>
      </w:r>
      <w:r>
        <w:rPr>
          <w:rFonts w:ascii="Times New Roman" w:hAnsi="Times New Roman" w:cs="Times New Roman"/>
          <w:sz w:val="28"/>
        </w:rPr>
        <w:t xml:space="preserve"> Соорудите из строительного материала несложные конструкции и обклейте их бумагой или тканью, получатся объемные модели. Общее представление о конструкции есть, а вот из каких деталей она собрана, надо догадаться. Предложите ребенку соорудить постройки по этим моделям. При этом стараясь не помогать, а лишь наблюдать какие детали он использует.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«В мире фантастики»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воспитывать желание совместно планировать предстоящую работу, сообща выполнять задуманное.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Ход:</w:t>
      </w:r>
      <w:r>
        <w:rPr>
          <w:rFonts w:ascii="Times New Roman" w:hAnsi="Times New Roman" w:cs="Times New Roman"/>
          <w:sz w:val="28"/>
        </w:rPr>
        <w:t xml:space="preserve"> Предложить ребенку пофантазировать, помечтать построить фантастический город на другой планете, придумать ему название и как будут называться его жители. Можете предложить свою помощь в возведении построек, после чего данные постройки можно обыграть вместе. </w:t>
      </w: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5565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Тема: «Комбинаторика»</w:t>
      </w:r>
    </w:p>
    <w:p>
      <w:pPr>
        <w:tabs>
          <w:tab w:val="left" w:pos="5565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Ребёнку предлагается несколько кубиков разных цветов. Из этих кубиков он должен выстроить всевозможные дорожки, флаги, фигуры, и т.д. Но так, чтобы сочетание цветов было каждый раз разным.   Пусть выстроит и зарисует что у него вышло, из этих кубиков. Требуется найти все возможные варианты решения задачи. 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«Светофор»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Способствовать развитию внимания, памяти.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Ход:</w:t>
      </w:r>
      <w:r>
        <w:rPr>
          <w:rFonts w:ascii="Times New Roman" w:hAnsi="Times New Roman" w:cs="Times New Roman"/>
          <w:sz w:val="28"/>
        </w:rPr>
        <w:t xml:space="preserve"> Предложите ребенку соревнование – кто больше составит различных светофоров, то есть требуется, чтобы кирпичики желтого, красного и зелёного цвета стояли в различном порядке. Для этого дайте ребенку кирпичики трех цветов. После выявления победителя вы можете продемонстрировать шесть комбинаций светофоров и объяснить систему, по которой надо было их составлять чтобы не пропустить ни одного варианта.  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«Составь флаги»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 xml:space="preserve">продолжать развивать мышление, внимание, мелкую моторику рук. 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2501265</wp:posOffset>
            </wp:positionH>
            <wp:positionV relativeFrom="margin">
              <wp:posOffset>5800090</wp:posOffset>
            </wp:positionV>
            <wp:extent cx="3504565" cy="2550795"/>
            <wp:effectExtent l="0" t="0" r="635" b="1905"/>
            <wp:wrapSquare wrapText="bothSides"/>
            <wp:docPr id="4" name="Рисунок 4" descr="https://i.ytimg.com/vi/ylsWy0H8F8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i.ytimg.com/vi/ylsWy0H8F8g/maxresdefa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15"/>
                    <a:stretch>
                      <a:fillRect/>
                    </a:stretch>
                  </pic:blipFill>
                  <pic:spPr>
                    <a:xfrm>
                      <a:off x="0" y="0"/>
                      <a:ext cx="3504565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</w:rPr>
        <w:t>Ход:</w:t>
      </w:r>
      <w:r>
        <w:rPr>
          <w:rFonts w:ascii="Times New Roman" w:hAnsi="Times New Roman" w:cs="Times New Roman"/>
          <w:sz w:val="28"/>
        </w:rPr>
        <w:t xml:space="preserve"> Оставьте себе и дайте ребенку кирпичики двух цветов, предложите составить все возможные флажки из одного красного кирпичика и двух синих, из одного красного и трёх синих или двух красных двух синих.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>
      <w:pPr>
        <w:tabs>
          <w:tab w:val="left" w:pos="5565"/>
        </w:tabs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МЕТОДИЧЕСКАЯ ЛИТЕРАТУРА 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1.Волкова, Г. Г</w:t>
      </w:r>
      <w:r>
        <w:rPr>
          <w:rFonts w:ascii="Times New Roman" w:hAnsi="Times New Roman" w:cs="Times New Roman"/>
          <w:sz w:val="28"/>
          <w:szCs w:val="28"/>
        </w:rPr>
        <w:t>. Памятка для родителей «Играем в Лего дома</w:t>
      </w:r>
      <w:r>
        <w:t xml:space="preserve">» </w:t>
      </w:r>
      <w:r>
        <w:rPr>
          <w:rFonts w:ascii="Times New Roman" w:hAnsi="Times New Roman" w:cs="Times New Roman"/>
          <w:sz w:val="28"/>
        </w:rPr>
        <w:t xml:space="preserve">/ Г.Г. Волкова. – </w:t>
      </w:r>
      <w:r>
        <w:rPr>
          <w:rFonts w:ascii="Times New Roman" w:hAnsi="Times New Roman" w:cs="Times New Roman"/>
          <w:i/>
          <w:sz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// Социальная сеть работников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образования.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r>
        <w:fldChar w:fldCharType="begin"/>
      </w:r>
      <w:r>
        <w:instrText xml:space="preserve"> HYPERLINK "https://nsportal.ru/detskii-sad/vospitatelnaya-rabota/2019/01/09/pamyatka-dlya-roditeley-igraem-v-lego-doma"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</w:rPr>
        <w:t>https://nsportal.ru/detskii-sad/vospitatelnaya-rabota/2019/01/09/pamyatka-dlya-roditeley-igraem-v-lego-doma</w:t>
      </w:r>
      <w:r>
        <w:rPr>
          <w:rStyle w:val="5"/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2.Ляшенко, И. С. ИНФОУРОК Ведущий образовательный портал России / И. С. Ляшенко. – </w:t>
      </w:r>
      <w:r>
        <w:rPr>
          <w:rFonts w:ascii="Times New Roman" w:hAnsi="Times New Roman" w:cs="Times New Roman"/>
          <w:i/>
          <w:sz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// Социальная сеть работников образования.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r>
        <w:fldChar w:fldCharType="begin"/>
      </w:r>
      <w:r>
        <w:instrText xml:space="preserve"> HYPERLINK "https://infourok.ru/metodicheskie-rekomendacii-po-ispolzovaniyu-konstruktora-lego-v-volshebnoy-strane-lego-konstruktora-424895.html"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</w:rPr>
        <w:t>https://infourok.ru/metodicheskie-rekomendacii-po-ispolzovaniyu-konstruktora-lego-v-volshebnoy-strane-lego-konstruktora-424895.html</w:t>
      </w:r>
      <w:r>
        <w:rPr>
          <w:rStyle w:val="5"/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3.Жиркеева, Ю. С. Игры со строительным материалом. Старшая группа / Ю. С. Жиркеева. – </w:t>
      </w:r>
      <w:r>
        <w:rPr>
          <w:rFonts w:ascii="Times New Roman" w:hAnsi="Times New Roman" w:cs="Times New Roman"/>
          <w:i/>
          <w:sz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// Социальная сеть работников образования.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r>
        <w:fldChar w:fldCharType="begin"/>
      </w:r>
      <w:r>
        <w:instrText xml:space="preserve"> HYPERLINK "https://nsportal.ru/detskii-sad/vospitatelnaya-rabota/2018/03/04/igry-so-stroitelnym-materialom-starshaya-gruppa"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</w:rPr>
        <w:t>https://nsportal.ru/detskii-sad/vospitatelnaya-rabota/2018/03/04/igry-so-stroitelnym-materialom-starshaya-gruppa</w:t>
      </w:r>
      <w:r>
        <w:rPr>
          <w:rStyle w:val="5"/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4.Хирамагомедова, И. А.</w:t>
      </w:r>
      <w:r>
        <w:t xml:space="preserve"> </w:t>
      </w:r>
      <w:r>
        <w:rPr>
          <w:rFonts w:ascii="Times New Roman" w:hAnsi="Times New Roman" w:cs="Times New Roman"/>
          <w:sz w:val="28"/>
        </w:rPr>
        <w:t xml:space="preserve">Картотека строительно -конструктивных игр / И. А. Хирамагомедова. – </w:t>
      </w:r>
      <w:r>
        <w:rPr>
          <w:rFonts w:ascii="Times New Roman" w:hAnsi="Times New Roman" w:cs="Times New Roman"/>
          <w:i/>
          <w:sz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// Социальная сеть работников образования. –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: </w:t>
      </w:r>
      <w:r>
        <w:fldChar w:fldCharType="begin"/>
      </w:r>
      <w:r>
        <w:instrText xml:space="preserve"> HYPERLINK "https://nsportal.ru/detskiy-sad/konstruirovanie-ruchnoy-trud/2018/08/06/kartoteka-stroitelno-konstruktivnyh-igr"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</w:rPr>
        <w:t>https://nsportal.ru/detskiy-sad/konstruirovanie-ruchnoy-trud/2018/08/06/kartoteka-stroitelno-konstruktivnyh-igr</w:t>
      </w:r>
      <w:r>
        <w:rPr>
          <w:rStyle w:val="5"/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5. Гяцявичене, А. А. Картотека игр по конструированию для старшего дошкольного возраста Лего / А. А. Гацявичене. – </w:t>
      </w:r>
      <w:r>
        <w:rPr>
          <w:rFonts w:ascii="Times New Roman" w:hAnsi="Times New Roman" w:cs="Times New Roman"/>
          <w:i/>
          <w:sz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// Социальная сеть работников образования. </w:t>
      </w:r>
      <w:r>
        <w:rPr>
          <w:rFonts w:ascii="Times New Roman" w:hAnsi="Times New Roman" w:cs="Times New Roman"/>
          <w:sz w:val="28"/>
          <w:lang w:val="en-US"/>
        </w:rPr>
        <w:t xml:space="preserve">URL: </w:t>
      </w:r>
      <w:r>
        <w:fldChar w:fldCharType="begin"/>
      </w:r>
      <w:r>
        <w:instrText xml:space="preserve"> HYPERLINK "https://nsportal.ru/detskiy-sad/konstruirovanie-ruchnoy-trud/2018/03/25/kartoteka-igr-po-konstruirovaniyu-dlya-starshego"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lang w:val="en-US"/>
        </w:rPr>
        <w:t>https://nsportal.ru/detskiy-sad/konstruirovanie-ruchnoy-trud/2018/03/25/kartoteka-igr-po-konstruirovaniyu-dlya-starshego</w:t>
      </w:r>
      <w:r>
        <w:rPr>
          <w:rStyle w:val="5"/>
          <w:rFonts w:ascii="Times New Roman" w:hAnsi="Times New Roman" w:cs="Times New Roman"/>
          <w:sz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6.Субнишанян. И. В. Картотека игр по Лего-конструированию / И. В. Субнишанян. – </w:t>
      </w:r>
      <w:r>
        <w:rPr>
          <w:rFonts w:ascii="Times New Roman" w:hAnsi="Times New Roman" w:cs="Times New Roman"/>
          <w:i/>
          <w:sz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// Социальная сеть работников образования. </w:t>
      </w:r>
      <w:r>
        <w:rPr>
          <w:rFonts w:ascii="Times New Roman" w:hAnsi="Times New Roman" w:cs="Times New Roman"/>
          <w:sz w:val="28"/>
          <w:lang w:val="en-US"/>
        </w:rPr>
        <w:t xml:space="preserve">URL: </w:t>
      </w:r>
      <w:r>
        <w:fldChar w:fldCharType="begin"/>
      </w:r>
      <w:r>
        <w:instrText xml:space="preserve"> HYPERLINK "https://nsportal.ru/detskiy-sad/konstruirovanie-ruchnoy-trud/2018/12/06/kartoteka-igr-po-lego-konstruirovaniyu"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lang w:val="en-US"/>
        </w:rPr>
        <w:t>https://nsportal.ru/detskiy-sad/konstruirovanie-ruchnoy-trud/2018/12/06/kartoteka-igr-po-lego-konstruirovaniyu</w:t>
      </w:r>
      <w:r>
        <w:rPr>
          <w:rStyle w:val="5"/>
          <w:rFonts w:ascii="Times New Roman" w:hAnsi="Times New Roman" w:cs="Times New Roman"/>
          <w:sz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sectPr>
      <w:headerReference r:id="rId5" w:type="default"/>
      <w:pgSz w:w="11906" w:h="16838"/>
      <w:pgMar w:top="1134" w:right="850" w:bottom="1134" w:left="1701" w:header="708" w:footer="708" w:gutter="0"/>
      <w:pgBorders w:offsetFrom="page">
        <w:top w:val="classicalWave" w:color="auto" w:sz="10" w:space="24"/>
        <w:left w:val="classicalWave" w:color="auto" w:sz="10" w:space="24"/>
        <w:bottom w:val="classicalWave" w:color="auto" w:sz="10" w:space="24"/>
        <w:right w:val="classicalWave" w:color="auto" w:sz="1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427927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F1"/>
    <w:rsid w:val="00030A31"/>
    <w:rsid w:val="000E301F"/>
    <w:rsid w:val="00185407"/>
    <w:rsid w:val="001C2BA7"/>
    <w:rsid w:val="00204195"/>
    <w:rsid w:val="002B5175"/>
    <w:rsid w:val="00343435"/>
    <w:rsid w:val="00411E3D"/>
    <w:rsid w:val="00460AE4"/>
    <w:rsid w:val="004B668B"/>
    <w:rsid w:val="0057131A"/>
    <w:rsid w:val="00584BB6"/>
    <w:rsid w:val="005E5622"/>
    <w:rsid w:val="006620F0"/>
    <w:rsid w:val="006D5D77"/>
    <w:rsid w:val="00754006"/>
    <w:rsid w:val="007817F2"/>
    <w:rsid w:val="00882763"/>
    <w:rsid w:val="008D4D5D"/>
    <w:rsid w:val="008D763F"/>
    <w:rsid w:val="008F0D31"/>
    <w:rsid w:val="009A0727"/>
    <w:rsid w:val="00A26E03"/>
    <w:rsid w:val="00A73DE7"/>
    <w:rsid w:val="00A949F1"/>
    <w:rsid w:val="00AA2E31"/>
    <w:rsid w:val="00B54198"/>
    <w:rsid w:val="00BA2069"/>
    <w:rsid w:val="00BF3981"/>
    <w:rsid w:val="00C076F8"/>
    <w:rsid w:val="00C100A1"/>
    <w:rsid w:val="00C126DA"/>
    <w:rsid w:val="00C33763"/>
    <w:rsid w:val="00D52225"/>
    <w:rsid w:val="00DF076A"/>
    <w:rsid w:val="684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Верхний колонтитул Знак"/>
    <w:basedOn w:val="2"/>
    <w:link w:val="6"/>
    <w:uiPriority w:val="99"/>
  </w:style>
  <w:style w:type="character" w:customStyle="1" w:styleId="9">
    <w:name w:val="Нижний колонтитул Знак"/>
    <w:basedOn w:val="2"/>
    <w:link w:val="7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E89AC-9938-4D37-B521-5F9F68D48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2051</Words>
  <Characters>11696</Characters>
  <Lines>97</Lines>
  <Paragraphs>27</Paragraphs>
  <TotalTime>308</TotalTime>
  <ScaleCrop>false</ScaleCrop>
  <LinksUpToDate>false</LinksUpToDate>
  <CharactersWithSpaces>13720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2020-05-29T05:47:00Z</dcterms:created>
  <dc:creator>Пользователь</dc:creator>
  <cp:lastModifiedBy>User</cp:lastModifiedBy>
  <dcterms:modified xsi:type="dcterms:W3CDTF">2025-12-23T03:17:36Z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B1C3CE3050A84D90972B6FA6D74654BB</vt:lpwstr>
  </property>
</Properties>
</file>