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14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</w:pPr>
      <w:r w:rsidRPr="000556B8"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  <w:t>Экологические проблемы Кемеровской области</w:t>
      </w:r>
    </w:p>
    <w:p w:rsid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14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142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Батова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Ольга Леонидовна, </w:t>
      </w:r>
    </w:p>
    <w:p w:rsid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142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учитель географии 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142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МБОУ «Средняя общеобразовательная школа №37»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14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bookmarkStart w:id="0" w:name="_GoBack"/>
      <w:bookmarkEnd w:id="0"/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Рассматриваемая </w:t>
      </w: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тема особенно важна именно сейчас, потому что наша область традиционно связана с добычей угля и промышленностью, что накладывает особую ответственность на каждого жителя региона.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I. Основные экологические проблемы Кемеровской области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1. Загрязнение воздуха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Одной из наиболее острых экологических проблем является загрязнение атмосферного воздуха. По данным исследований, качество воздуха в регионе оставляет желать лучшего. Особенно остро эта проблема ощущается в крупных промышленных центрах, таких как Новокузнецк, Кемерово, Прокопьевск. Основной причиной загрязнения являются выбросы предприятий угольной промышленности, металлургии и энергетики. Это негативно сказывается на здоровье населения, вызывая рост заболеваний дыхательных путей, </w:t>
      </w:r>
      <w:proofErr w:type="gramStart"/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сердечно-сосудистых</w:t>
      </w:r>
      <w:proofErr w:type="gramEnd"/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болезней и онкологии.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Для решения этой проблемы необходимы комплексные меры, включающие модернизацию производства, внедрение современных технологий очистки выбросов, развитие альтернативных видов топлива и энергосбережение.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 Водные ресурсы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Вторая серьезная проблема — ухудшение качества водных ресурсов. Реки Томь, Кия, </w:t>
      </w:r>
      <w:proofErr w:type="spellStart"/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Чумыш</w:t>
      </w:r>
      <w:proofErr w:type="spellEnd"/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Иня находятся в состоянии экологической деградации. Причиной этому служат сбросы сточных вод, содержащих тяжелые металлы, нефтепродукты и прочие вредные вещества. Недостаточно развитая система водоочистки усугубляет ситуацию. Нарушение гидрологического режима рек также ведет к уменьшению запасов подземных вод, снижению уровня грунтовых вод и повышению минерализации воды.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Решение проблемы требует совершенствования системы управления водными ресурсами, строительства очистных сооружений, контроля над качеством сбрасываемых стоков и восстановления экосистем водоемов.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3. Отходы производства и потребления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Третья крупная проблема — накопление отходов производства и потребления. Область испытывает дефицит полигонов твердых бытовых отходов (ТБО). Многие свалки эксплуатируются сверх нормативных сроков, приводя к загрязнению почв, грунтовых вод и атмосферы токсичными веществами. Особую опасность представляют отходы горнодобывающей отрасли и металлургической промышленности.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Необходимость внедрения раздельного сбора мусора, переработки вторсырья и создание новых экологически чистых мест хранения ТБО очевидна. Следует развивать систему мониторинга состояния окружающей среды и привлекать население к вопросам экологии.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4. Вырубка лесов и нарушение лесного покрова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Еще одна значимая проблема — сокращение площади лесных массивов вследствие вырубки деревьев, пожаров и антропогенных воздействий. Уменьшение лесных территорий ведет к нарушению биоразнообразия, эрозии почвы, ухудшению микроклимата и утрате природных зон отдыха.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Нужно усилить </w:t>
      </w:r>
      <w:proofErr w:type="gramStart"/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использованием лесных ресурсов, проводить лесозащитные мероприятия, заниматься озеленением населенных пунктов и поддерживать природоохранные территории.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II. Что можем сделать мы?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Каждый учитель имеет возможность внести вклад в решение экологических проблем своей деятельностью. Мы можем способствовать формированию экологической культуры среди учащихся, воспитывать бережное отношение к природе и прививать любовь к окружающему миру. Для этого важно внедрять экологическое образование в учебный процесс, организовывать экскурсии, практические занятия, вовлекать детей в волонтерские проекты и акции по охране природы.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Вот некоторые направления, которыми мы могли бы заняться:</w:t>
      </w:r>
    </w:p>
    <w:p w:rsidR="000556B8" w:rsidRPr="000556B8" w:rsidRDefault="000556B8" w:rsidP="000556B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Организация школьных проектов по изучению местных экологических особенностей;</w:t>
      </w:r>
    </w:p>
    <w:p w:rsidR="000556B8" w:rsidRPr="000556B8" w:rsidRDefault="000556B8" w:rsidP="000556B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Проведение конкурсов рисунков, сочинений, фотографий на тему охраны природы;</w:t>
      </w:r>
    </w:p>
    <w:p w:rsidR="000556B8" w:rsidRPr="000556B8" w:rsidRDefault="000556B8" w:rsidP="000556B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Создание уголков живой природы в учебных заведениях;</w:t>
      </w:r>
    </w:p>
    <w:p w:rsidR="000556B8" w:rsidRPr="000556B8" w:rsidRDefault="000556B8" w:rsidP="000556B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Участие школьников в субботниках, посадке деревьев, уборке парков и скверов;</w:t>
      </w:r>
    </w:p>
    <w:p w:rsidR="000556B8" w:rsidRPr="000556B8" w:rsidRDefault="000556B8" w:rsidP="000556B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Привлечение внимания общественности к проблемам сохранения окружающей среды через выступления в средствах массовой информации.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Таким образом, решив объединить усилия, педагоги смогут существенно повлиять на формирование сознания подрастающего поколения, способствуя решению глобальных экологических проблем региона.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III. Заключение</w:t>
      </w:r>
    </w:p>
    <w:p w:rsid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Итак, подведём итог. </w:t>
      </w:r>
    </w:p>
    <w:p w:rsidR="000556B8" w:rsidRPr="000556B8" w:rsidRDefault="000556B8" w:rsidP="000556B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556B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Современные реалии требуют серьезного подхода к экологическим проблемам, ведь от их успешного разрешения зависит будущее наших детей и благополучие будущих поколений. Поэтому каждый из нас обязан осознавать свою личную ответственность перед природой родного края и активно содействовать улучшению ситуации.</w:t>
      </w:r>
    </w:p>
    <w:p w:rsidR="00A923E0" w:rsidRDefault="00A923E0" w:rsidP="000556B8">
      <w:pPr>
        <w:ind w:firstLine="568"/>
      </w:pPr>
    </w:p>
    <w:sectPr w:rsidR="00A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752F4"/>
    <w:multiLevelType w:val="multilevel"/>
    <w:tmpl w:val="2C94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D8"/>
    <w:rsid w:val="000556B8"/>
    <w:rsid w:val="007914D8"/>
    <w:rsid w:val="00A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5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5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6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5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55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56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0556B8"/>
  </w:style>
  <w:style w:type="paragraph" w:customStyle="1" w:styleId="sc-kguayh">
    <w:name w:val="sc-kguayh"/>
    <w:basedOn w:val="a"/>
    <w:rsid w:val="0005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5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5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6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5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55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56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0556B8"/>
  </w:style>
  <w:style w:type="paragraph" w:customStyle="1" w:styleId="sc-kguayh">
    <w:name w:val="sc-kguayh"/>
    <w:basedOn w:val="a"/>
    <w:rsid w:val="0005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DAYS</dc:creator>
  <cp:keywords/>
  <dc:description/>
  <cp:lastModifiedBy>SCHOOL DAYS</cp:lastModifiedBy>
  <cp:revision>2</cp:revision>
  <dcterms:created xsi:type="dcterms:W3CDTF">2026-01-21T02:09:00Z</dcterms:created>
  <dcterms:modified xsi:type="dcterms:W3CDTF">2026-01-21T02:12:00Z</dcterms:modified>
</cp:coreProperties>
</file>