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13" w:rsidRDefault="000522C9" w:rsidP="0034244B">
      <w:pPr>
        <w:pStyle w:val="a3"/>
        <w:jc w:val="center"/>
        <w:rPr>
          <w:color w:val="000000"/>
          <w:sz w:val="27"/>
          <w:szCs w:val="27"/>
        </w:rPr>
      </w:pPr>
      <w:r w:rsidRPr="000522C9">
        <w:rPr>
          <w:color w:val="000000"/>
          <w:sz w:val="32"/>
          <w:szCs w:val="32"/>
        </w:rPr>
        <w:t xml:space="preserve">Обучение народным промыслам с помощью универсального дидактического пособия </w:t>
      </w:r>
      <w:r w:rsidR="00526CF6">
        <w:rPr>
          <w:color w:val="000000"/>
          <w:sz w:val="32"/>
          <w:szCs w:val="32"/>
        </w:rPr>
        <w:t>Инфобокс</w:t>
      </w:r>
      <w:bookmarkStart w:id="0" w:name="_GoBack"/>
      <w:bookmarkEnd w:id="0"/>
      <w:r w:rsidRPr="000522C9">
        <w:rPr>
          <w:color w:val="000000"/>
          <w:sz w:val="32"/>
          <w:szCs w:val="32"/>
        </w:rPr>
        <w:br/>
      </w:r>
      <w:r w:rsidRPr="000522C9">
        <w:rPr>
          <w:color w:val="000000"/>
          <w:sz w:val="32"/>
          <w:szCs w:val="32"/>
        </w:rPr>
        <w:br/>
      </w:r>
    </w:p>
    <w:p w:rsidR="00926A0D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Современного ребенка становится все тяжелее удивить и заинтересовать, привлечь внимание и удержать его на протяжении всей образовательной деятельности.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 xml:space="preserve">Работая много лет в дошкольном учреждении, понимаем, что без сюрпризных моментов и ярких красок заинтересовать детей сложно. 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А значит педагогу необходимо придумывать что-то новое, чтобы дошкольники захотели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обучатьс</w:t>
      </w:r>
      <w:r w:rsidR="008B2BBE">
        <w:rPr>
          <w:color w:val="000000"/>
          <w:sz w:val="27"/>
          <w:szCs w:val="27"/>
        </w:rPr>
        <w:t>я</w:t>
      </w:r>
      <w:r w:rsidRPr="00395801">
        <w:rPr>
          <w:color w:val="000000"/>
          <w:sz w:val="27"/>
          <w:szCs w:val="27"/>
        </w:rPr>
        <w:t>, а интерес к познанию только усиливался.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Для того, чтобы обучение детей дошкольного возраста было интересным и эффективным и приносило хорошие результаты и положительные эмоции, в нашей работе используем основные принципы обучения: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1. Игровая деятельность, так как ведущим видом деятельности в дошкольном возрасте является игра.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2. Заинтересованность. Если образовательная деятельность интересна ребенку и проходит в активной форме, дошкольник с удовольствием и заинтересованностью включается в обучение, активно принимает в ней участие и тем самым знания усваиваются быстрее и надежнее.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3. Наглядность. В работе с дошкольниками преобладает наглядно-образное мышление. Поэтому необходимо предоставлять ребенку наглядный пример и материал.</w:t>
      </w:r>
    </w:p>
    <w:p w:rsidR="00EC0BF8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Для организации интересной и запоминающейся образовательной д</w:t>
      </w:r>
      <w:r w:rsidR="00B4648E" w:rsidRPr="00395801">
        <w:rPr>
          <w:color w:val="000000"/>
          <w:sz w:val="27"/>
          <w:szCs w:val="27"/>
        </w:rPr>
        <w:t>еятельности мы разработали</w:t>
      </w:r>
      <w:r w:rsidRPr="00395801">
        <w:rPr>
          <w:color w:val="000000"/>
          <w:sz w:val="27"/>
          <w:szCs w:val="27"/>
        </w:rPr>
        <w:t xml:space="preserve"> обучающее </w:t>
      </w:r>
      <w:r w:rsidR="00B4648E" w:rsidRPr="00395801">
        <w:rPr>
          <w:color w:val="000000"/>
          <w:sz w:val="27"/>
          <w:szCs w:val="27"/>
        </w:rPr>
        <w:t>дидактическое пособие «Инфобокс –Народные промыслы</w:t>
      </w:r>
      <w:r w:rsidR="00EC0BF8" w:rsidRPr="00395801">
        <w:rPr>
          <w:color w:val="000000"/>
          <w:sz w:val="27"/>
          <w:szCs w:val="27"/>
        </w:rPr>
        <w:t>», которое используется для детей старшего дошкольного возраста.</w:t>
      </w:r>
    </w:p>
    <w:p w:rsidR="00395801" w:rsidRDefault="00B4648E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Что такое «Инфобокс</w:t>
      </w:r>
      <w:r w:rsidR="00646446" w:rsidRPr="00395801">
        <w:rPr>
          <w:color w:val="000000"/>
          <w:sz w:val="27"/>
          <w:szCs w:val="27"/>
        </w:rPr>
        <w:t>»?</w:t>
      </w:r>
    </w:p>
    <w:p w:rsidR="008B2BBE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В перевод</w:t>
      </w:r>
      <w:r w:rsidR="00B4648E" w:rsidRPr="00395801">
        <w:rPr>
          <w:color w:val="000000"/>
          <w:sz w:val="27"/>
          <w:szCs w:val="27"/>
        </w:rPr>
        <w:t>е с английского языка «</w:t>
      </w:r>
      <w:r w:rsidR="00B4648E" w:rsidRPr="00395801">
        <w:rPr>
          <w:color w:val="000000"/>
          <w:sz w:val="27"/>
          <w:szCs w:val="27"/>
          <w:lang w:val="en-US"/>
        </w:rPr>
        <w:t>INFOBOX</w:t>
      </w:r>
      <w:r w:rsidR="00B4648E" w:rsidRPr="00395801">
        <w:rPr>
          <w:color w:val="000000"/>
          <w:sz w:val="27"/>
          <w:szCs w:val="27"/>
        </w:rPr>
        <w:t>» - информационная</w:t>
      </w:r>
      <w:r w:rsidRPr="00395801">
        <w:rPr>
          <w:color w:val="000000"/>
          <w:sz w:val="27"/>
          <w:szCs w:val="27"/>
        </w:rPr>
        <w:t xml:space="preserve"> коробка.</w:t>
      </w:r>
      <w:r w:rsidR="008B2BBE">
        <w:rPr>
          <w:color w:val="000000"/>
          <w:sz w:val="27"/>
          <w:szCs w:val="27"/>
        </w:rPr>
        <w:t xml:space="preserve"> </w:t>
      </w:r>
      <w:r w:rsidR="00B4648E" w:rsidRPr="00395801">
        <w:rPr>
          <w:color w:val="000000"/>
          <w:sz w:val="27"/>
          <w:szCs w:val="27"/>
        </w:rPr>
        <w:t xml:space="preserve">«Инфобокс» </w:t>
      </w:r>
      <w:r w:rsidRPr="00395801">
        <w:rPr>
          <w:color w:val="000000"/>
          <w:sz w:val="27"/>
          <w:szCs w:val="27"/>
        </w:rPr>
        <w:t xml:space="preserve"> – это многофункциональное пособие с кармашками на каждой стороне коробки</w:t>
      </w:r>
      <w:r w:rsidR="00B4648E" w:rsidRPr="00395801">
        <w:rPr>
          <w:color w:val="000000"/>
          <w:sz w:val="27"/>
          <w:szCs w:val="27"/>
        </w:rPr>
        <w:t xml:space="preserve">. </w:t>
      </w:r>
      <w:r w:rsidRPr="00395801">
        <w:rPr>
          <w:color w:val="000000"/>
          <w:sz w:val="27"/>
          <w:szCs w:val="27"/>
        </w:rPr>
        <w:t xml:space="preserve"> Коробка закрывается крышкой, на которой </w:t>
      </w:r>
      <w:r w:rsidR="00B4648E" w:rsidRPr="00395801">
        <w:rPr>
          <w:color w:val="000000"/>
          <w:sz w:val="27"/>
          <w:szCs w:val="27"/>
        </w:rPr>
        <w:t>тоже размещаются игры</w:t>
      </w:r>
      <w:r w:rsidRPr="00395801">
        <w:rPr>
          <w:color w:val="000000"/>
          <w:sz w:val="27"/>
          <w:szCs w:val="27"/>
        </w:rPr>
        <w:t xml:space="preserve">. </w:t>
      </w:r>
    </w:p>
    <w:p w:rsidR="008B2BBE" w:rsidRDefault="00AB7E80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Когда с детьми будут  </w:t>
      </w:r>
      <w:r w:rsidR="00646446" w:rsidRPr="00395801">
        <w:rPr>
          <w:color w:val="000000"/>
          <w:sz w:val="27"/>
          <w:szCs w:val="27"/>
        </w:rPr>
        <w:t xml:space="preserve"> выполнены все задания с наружней стороны коробки, педагог открывает крышку коробки. При открывании крышки стенки коробки раскрываются. Внутри коробки на каждой стороне размещаются дополнительные задания, а также можно поместить, во внутрь, коробки с</w:t>
      </w:r>
      <w:r w:rsidRPr="00395801">
        <w:rPr>
          <w:color w:val="000000"/>
          <w:sz w:val="27"/>
          <w:szCs w:val="27"/>
        </w:rPr>
        <w:t>юрприз, связанный народными промыслами (матрёшка, филимоновская игрушка, дымковская игрушка, роспись) и подробнее рассказать о ней.</w:t>
      </w:r>
    </w:p>
    <w:p w:rsidR="00646446" w:rsidRPr="00395801" w:rsidRDefault="008B2BBE" w:rsidP="00395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Универсальное </w:t>
      </w:r>
      <w:r w:rsidR="00646446" w:rsidRPr="00395801">
        <w:rPr>
          <w:color w:val="000000"/>
          <w:sz w:val="27"/>
          <w:szCs w:val="27"/>
        </w:rPr>
        <w:t>дидактическое пособие можно использовать: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как сюрпризный момент в образовательной деятельности (тогда в кармашки не размещаются задания, только во внутрь коробки герой или предмет);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как дидактическое пособие с заданиями в каждом кармашке.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Формы работы: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фронтальная (в образовательной деятельности и совместной деятельности);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подгрупповая (для закрепления пройденной темы);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индивидуальная (в индивидуальной работе с детьми).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Особое значение для развития дошкольника имеет его ведущая деятель</w:t>
      </w:r>
      <w:r w:rsidR="00AB7E80" w:rsidRPr="00395801">
        <w:rPr>
          <w:color w:val="000000"/>
          <w:sz w:val="27"/>
          <w:szCs w:val="27"/>
        </w:rPr>
        <w:t>ность – игра, поэтому «ИНФОБОКС</w:t>
      </w:r>
      <w:r w:rsidRPr="00395801">
        <w:rPr>
          <w:color w:val="000000"/>
          <w:sz w:val="27"/>
          <w:szCs w:val="27"/>
        </w:rPr>
        <w:t>»</w:t>
      </w:r>
      <w:r w:rsidR="00AB7E80" w:rsidRPr="00395801">
        <w:rPr>
          <w:color w:val="000000"/>
          <w:sz w:val="27"/>
          <w:szCs w:val="27"/>
        </w:rPr>
        <w:t xml:space="preserve"> в </w:t>
      </w:r>
      <w:r w:rsidRPr="00395801">
        <w:rPr>
          <w:color w:val="000000"/>
          <w:sz w:val="27"/>
          <w:szCs w:val="27"/>
        </w:rPr>
        <w:t>саду используются, прежде всего, как средство игры, как новая, сложная, интересная и управляемая самим</w:t>
      </w:r>
      <w:r w:rsidR="00EC0BF8" w:rsidRPr="00395801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ребёнком игрушка, с помощью которой он решает самые разнообразные игровые задачи.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Обучающее </w:t>
      </w:r>
      <w:r w:rsidR="00AB7E80" w:rsidRPr="00395801">
        <w:rPr>
          <w:color w:val="000000"/>
          <w:sz w:val="27"/>
          <w:szCs w:val="27"/>
        </w:rPr>
        <w:t>дидактическое пособие «Инфобокс» способствует повыш</w:t>
      </w:r>
      <w:r w:rsidRPr="00395801">
        <w:rPr>
          <w:color w:val="000000"/>
          <w:sz w:val="27"/>
          <w:szCs w:val="27"/>
        </w:rPr>
        <w:t>ению качества образования по всем образовательным областям: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речевое развитие (ребенок выполняет большое количество заданий, его речевая активность повышается: обогащается словарный запас, формируются грамматический строй речи, развивается связная, диалогическая речь</w:t>
      </w:r>
      <w:r w:rsidR="005026EE" w:rsidRPr="00395801">
        <w:rPr>
          <w:color w:val="000000"/>
          <w:sz w:val="27"/>
          <w:szCs w:val="27"/>
        </w:rPr>
        <w:t>. Включены игры направленные на звуковую культуру речи, и на развитие правильного речевого дыхания</w:t>
      </w:r>
      <w:r w:rsidRPr="00395801">
        <w:rPr>
          <w:color w:val="000000"/>
          <w:sz w:val="27"/>
          <w:szCs w:val="27"/>
        </w:rPr>
        <w:t>);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познаватель</w:t>
      </w:r>
      <w:r w:rsidR="005026EE" w:rsidRPr="00395801">
        <w:rPr>
          <w:color w:val="000000"/>
          <w:sz w:val="27"/>
          <w:szCs w:val="27"/>
        </w:rPr>
        <w:t xml:space="preserve">ное развитие (представлены </w:t>
      </w:r>
      <w:r w:rsidRPr="00395801">
        <w:rPr>
          <w:color w:val="000000"/>
          <w:sz w:val="27"/>
          <w:szCs w:val="27"/>
        </w:rPr>
        <w:t>задания по формированию элементарных математических представлений, знак</w:t>
      </w:r>
      <w:r w:rsidR="005026EE" w:rsidRPr="00395801">
        <w:rPr>
          <w:color w:val="000000"/>
          <w:sz w:val="27"/>
          <w:szCs w:val="27"/>
        </w:rPr>
        <w:t>омство с окружающим миром</w:t>
      </w:r>
      <w:r w:rsidRPr="00395801">
        <w:rPr>
          <w:color w:val="000000"/>
          <w:sz w:val="27"/>
          <w:szCs w:val="27"/>
        </w:rPr>
        <w:t>);</w:t>
      </w:r>
    </w:p>
    <w:p w:rsidR="00646446" w:rsidRP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художественно-эстетиче</w:t>
      </w:r>
      <w:r w:rsidR="005026EE" w:rsidRPr="00395801">
        <w:rPr>
          <w:color w:val="000000"/>
          <w:sz w:val="27"/>
          <w:szCs w:val="27"/>
        </w:rPr>
        <w:t>ское развитие (раскраски, дидактические карточки и т.д</w:t>
      </w:r>
      <w:r w:rsidRPr="00395801">
        <w:rPr>
          <w:color w:val="000000"/>
          <w:sz w:val="27"/>
          <w:szCs w:val="27"/>
        </w:rPr>
        <w:t>);</w:t>
      </w:r>
    </w:p>
    <w:p w:rsidR="00646446" w:rsidRPr="00395801" w:rsidRDefault="005026EE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- физическое развитие (представлено в виде физминутки для глаз по </w:t>
      </w:r>
      <w:r w:rsidRPr="00395801">
        <w:rPr>
          <w:color w:val="000000"/>
          <w:sz w:val="27"/>
          <w:szCs w:val="27"/>
          <w:lang w:val="en-US"/>
        </w:rPr>
        <w:t>QR</w:t>
      </w:r>
      <w:r w:rsidRPr="00395801">
        <w:rPr>
          <w:color w:val="000000"/>
          <w:sz w:val="27"/>
          <w:szCs w:val="27"/>
        </w:rPr>
        <w:t>коду</w:t>
      </w:r>
      <w:r w:rsidR="00646446" w:rsidRPr="00395801">
        <w:rPr>
          <w:color w:val="000000"/>
          <w:sz w:val="27"/>
          <w:szCs w:val="27"/>
        </w:rPr>
        <w:t>);</w:t>
      </w:r>
    </w:p>
    <w:p w:rsidR="00395801" w:rsidRDefault="00646446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- социально – коммуникативное развитие (общение со сверстниками и воспитателем</w:t>
      </w:r>
      <w:r w:rsidR="00EC0BF8" w:rsidRPr="00395801">
        <w:rPr>
          <w:color w:val="000000"/>
          <w:sz w:val="27"/>
          <w:szCs w:val="27"/>
        </w:rPr>
        <w:t>, развитие самостоятельности</w:t>
      </w:r>
      <w:r w:rsidRPr="00395801">
        <w:rPr>
          <w:color w:val="000000"/>
          <w:sz w:val="27"/>
          <w:szCs w:val="27"/>
        </w:rPr>
        <w:t>, умение достигать цели и регулировать собственные действия).</w:t>
      </w:r>
    </w:p>
    <w:p w:rsidR="001774B6" w:rsidRPr="00395801" w:rsidRDefault="00395801" w:rsidP="00395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Давайте </w:t>
      </w:r>
      <w:r w:rsidR="009A54CA" w:rsidRPr="00395801">
        <w:rPr>
          <w:color w:val="000000"/>
          <w:sz w:val="27"/>
          <w:szCs w:val="27"/>
        </w:rPr>
        <w:t>остановимся подробнее на</w:t>
      </w:r>
      <w:r w:rsidR="00E0080A">
        <w:rPr>
          <w:color w:val="000000"/>
          <w:sz w:val="27"/>
          <w:szCs w:val="27"/>
        </w:rPr>
        <w:t xml:space="preserve"> игровых заданиях  </w:t>
      </w:r>
      <w:r w:rsidR="009A54CA" w:rsidRPr="00395801">
        <w:rPr>
          <w:color w:val="000000"/>
          <w:sz w:val="27"/>
          <w:szCs w:val="27"/>
        </w:rPr>
        <w:t>представленных</w:t>
      </w:r>
      <w:r w:rsidR="00E0080A">
        <w:rPr>
          <w:color w:val="000000"/>
          <w:sz w:val="27"/>
          <w:szCs w:val="27"/>
        </w:rPr>
        <w:t xml:space="preserve">  </w:t>
      </w:r>
      <w:r w:rsidR="009A54CA" w:rsidRPr="00395801">
        <w:rPr>
          <w:color w:val="000000"/>
          <w:sz w:val="27"/>
          <w:szCs w:val="27"/>
        </w:rPr>
        <w:t xml:space="preserve"> в «ИНФОБОКСЕ – Народные промыслы».</w:t>
      </w:r>
    </w:p>
    <w:p w:rsidR="009A54CA" w:rsidRPr="00395801" w:rsidRDefault="00C8029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1.</w:t>
      </w:r>
      <w:r w:rsidR="009A54CA" w:rsidRPr="00395801">
        <w:rPr>
          <w:color w:val="000000"/>
          <w:sz w:val="27"/>
          <w:szCs w:val="27"/>
        </w:rPr>
        <w:t>Игра «У Матрёшки в кармане»</w:t>
      </w:r>
    </w:p>
    <w:p w:rsidR="008B2BBE" w:rsidRDefault="009A54CA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lastRenderedPageBreak/>
        <w:t xml:space="preserve">Детям предлагается распределить слова по </w:t>
      </w:r>
      <w:r w:rsidR="009E20DC">
        <w:rPr>
          <w:color w:val="000000"/>
          <w:sz w:val="27"/>
          <w:szCs w:val="27"/>
        </w:rPr>
        <w:t xml:space="preserve">отделениям - </w:t>
      </w:r>
      <w:r w:rsidRPr="00395801">
        <w:rPr>
          <w:color w:val="000000"/>
          <w:sz w:val="27"/>
          <w:szCs w:val="27"/>
        </w:rPr>
        <w:t>матрёшкам,</w:t>
      </w:r>
      <w:r w:rsidR="008B2BBE">
        <w:rPr>
          <w:color w:val="000000"/>
          <w:sz w:val="27"/>
          <w:szCs w:val="27"/>
        </w:rPr>
        <w:t xml:space="preserve"> </w:t>
      </w:r>
      <w:r w:rsidR="009E20DC">
        <w:rPr>
          <w:color w:val="000000"/>
          <w:sz w:val="27"/>
          <w:szCs w:val="27"/>
        </w:rPr>
        <w:t xml:space="preserve">в </w:t>
      </w:r>
      <w:r w:rsidRPr="00395801">
        <w:rPr>
          <w:color w:val="000000"/>
          <w:sz w:val="27"/>
          <w:szCs w:val="27"/>
        </w:rPr>
        <w:t>зависимости от того,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 xml:space="preserve">где располагается звук </w:t>
      </w:r>
      <w:r w:rsidR="007F0BFA" w:rsidRPr="00395801">
        <w:rPr>
          <w:color w:val="000000"/>
          <w:sz w:val="27"/>
          <w:szCs w:val="27"/>
        </w:rPr>
        <w:t>[</w:t>
      </w:r>
      <w:r w:rsidRPr="00395801">
        <w:rPr>
          <w:color w:val="000000"/>
          <w:sz w:val="27"/>
          <w:szCs w:val="27"/>
        </w:rPr>
        <w:t>Р</w:t>
      </w:r>
      <w:r w:rsidR="007F0BFA" w:rsidRPr="00395801">
        <w:rPr>
          <w:color w:val="000000"/>
          <w:sz w:val="27"/>
          <w:szCs w:val="27"/>
        </w:rPr>
        <w:t>]</w:t>
      </w:r>
      <w:r w:rsidRPr="00395801">
        <w:rPr>
          <w:color w:val="000000"/>
          <w:sz w:val="27"/>
          <w:szCs w:val="27"/>
        </w:rPr>
        <w:t>- в начале,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середине или в конце слова. Данная игра используется для развития речи в старшей, подготовительной групп</w:t>
      </w:r>
      <w:r w:rsidR="009E20DC">
        <w:rPr>
          <w:color w:val="000000"/>
          <w:sz w:val="27"/>
          <w:szCs w:val="27"/>
        </w:rPr>
        <w:t>ах общеразвивающей направленности и компенсирующей (логопедической)</w:t>
      </w:r>
    </w:p>
    <w:p w:rsidR="001774B6" w:rsidRPr="00395801" w:rsidRDefault="00C8029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2. </w:t>
      </w:r>
      <w:r w:rsidR="001774B6" w:rsidRPr="00395801">
        <w:rPr>
          <w:color w:val="000000"/>
          <w:sz w:val="27"/>
          <w:szCs w:val="27"/>
        </w:rPr>
        <w:t>Демонстрационный материал «Народные игрушки»</w:t>
      </w:r>
    </w:p>
    <w:p w:rsidR="008B2BBE" w:rsidRDefault="001774B6" w:rsidP="008B2BBE">
      <w:pPr>
        <w:pStyle w:val="a3"/>
        <w:rPr>
          <w:color w:val="333333"/>
          <w:sz w:val="27"/>
          <w:szCs w:val="27"/>
          <w:shd w:val="clear" w:color="auto" w:fill="FFFFFF"/>
        </w:rPr>
      </w:pPr>
      <w:r w:rsidRPr="00395801">
        <w:rPr>
          <w:color w:val="000000"/>
          <w:sz w:val="27"/>
          <w:szCs w:val="27"/>
        </w:rPr>
        <w:t>Материал представлен в виде карточек с названиями народных игрушек (филимоновская, каргопольская,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романовская) и краткого описания.</w:t>
      </w:r>
      <w:r w:rsidR="000B6074" w:rsidRPr="00395801">
        <w:rPr>
          <w:color w:val="333333"/>
          <w:sz w:val="27"/>
          <w:szCs w:val="27"/>
          <w:shd w:val="clear" w:color="auto" w:fill="FFFFFF"/>
        </w:rPr>
        <w:t xml:space="preserve"> В нём рассматривается родина промысла, история его возникновения, характерные особенности, самые известные мастера</w:t>
      </w:r>
    </w:p>
    <w:p w:rsidR="00FD787D" w:rsidRPr="008B2BBE" w:rsidRDefault="00FD787D" w:rsidP="008B2BBE">
      <w:pPr>
        <w:pStyle w:val="a3"/>
        <w:rPr>
          <w:color w:val="333333"/>
          <w:sz w:val="27"/>
          <w:szCs w:val="27"/>
          <w:shd w:val="clear" w:color="auto" w:fill="FFFFFF"/>
        </w:rPr>
      </w:pPr>
      <w:r w:rsidRPr="00395801">
        <w:rPr>
          <w:color w:val="000000"/>
          <w:sz w:val="27"/>
          <w:szCs w:val="27"/>
        </w:rPr>
        <w:t xml:space="preserve"> </w:t>
      </w:r>
      <w:r w:rsidR="00C80292" w:rsidRPr="00395801">
        <w:rPr>
          <w:color w:val="000000"/>
          <w:sz w:val="27"/>
          <w:szCs w:val="27"/>
        </w:rPr>
        <w:t>3.</w:t>
      </w:r>
      <w:r w:rsidRPr="00395801">
        <w:rPr>
          <w:color w:val="000000"/>
          <w:sz w:val="27"/>
          <w:szCs w:val="27"/>
        </w:rPr>
        <w:t>Дидактическая игра «Четвёртый лишний»</w:t>
      </w:r>
    </w:p>
    <w:p w:rsidR="00FD787D" w:rsidRPr="00395801" w:rsidRDefault="00FD787D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Ребятам предоставляется ряд из четырёх картинок с мотивами русских народных росписей, </w:t>
      </w:r>
      <w:r w:rsidR="00C80292" w:rsidRPr="00395801">
        <w:rPr>
          <w:color w:val="000000"/>
          <w:sz w:val="27"/>
          <w:szCs w:val="27"/>
        </w:rPr>
        <w:t>где нужно выбрать один лишний предмет.</w:t>
      </w:r>
      <w:r w:rsidR="008A3EBA" w:rsidRPr="00395801">
        <w:rPr>
          <w:color w:val="111115"/>
          <w:sz w:val="27"/>
          <w:szCs w:val="27"/>
          <w:shd w:val="clear" w:color="auto" w:fill="FFFFFF"/>
        </w:rPr>
        <w:t xml:space="preserve"> Следует найти лишний и объяснить почему, к какому промыслу относится, что ему свойственно.</w:t>
      </w:r>
    </w:p>
    <w:p w:rsidR="00C80292" w:rsidRPr="00395801" w:rsidRDefault="00C8029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4. Дидактическая игра «Подбери пару»</w:t>
      </w:r>
    </w:p>
    <w:p w:rsidR="00C80292" w:rsidRPr="00395801" w:rsidRDefault="00C8029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Данная игра съёмная, на липучках. Задание представлено с двух сторон. Дети соотносят элементы росписи в разных предметах.</w:t>
      </w:r>
    </w:p>
    <w:p w:rsidR="00520DB4" w:rsidRPr="00395801" w:rsidRDefault="00997D3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5</w:t>
      </w:r>
      <w:r w:rsidR="00520DB4" w:rsidRPr="00395801">
        <w:rPr>
          <w:color w:val="000000"/>
          <w:sz w:val="27"/>
          <w:szCs w:val="27"/>
        </w:rPr>
        <w:t>. Дидактическая игра «Собери пазл»</w:t>
      </w:r>
    </w:p>
    <w:p w:rsidR="00520DB4" w:rsidRPr="00395801" w:rsidRDefault="00E401DB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  <w:shd w:val="clear" w:color="auto" w:fill="FFFFFF"/>
        </w:rPr>
        <w:t>Пазлы – это интеллектуальная игра, в процессе которой необходимо из мелких фрагментов рисунка собрать картинку или изображение в единое целое.</w:t>
      </w:r>
      <w:r w:rsidR="00520DB4" w:rsidRPr="00395801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Игра развивает память, логическое мышление, внимание.</w:t>
      </w:r>
    </w:p>
    <w:p w:rsidR="008B2BBE" w:rsidRDefault="00997D3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6.Дидактическая игра «Матрёшка - шнуровка»</w:t>
      </w:r>
    </w:p>
    <w:p w:rsidR="00997D32" w:rsidRPr="00395801" w:rsidRDefault="00997D32" w:rsidP="008B2BBE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Игры-шнуровки –это один из самых эффективных способов развития мелкой моторики рук детей. Идея создания таких игрушек принадлежит Марии Монтессори. Именно она давала своим детям кусочки кожи с продавленными в ней дырочками и шнурки для того, чтобы те развивали пальцы и кисти рук. Так же детям предлагается игра «Поддувалочки-бантики» для развития правильного речевого дыхания.</w:t>
      </w:r>
    </w:p>
    <w:p w:rsidR="001774B6" w:rsidRPr="00395801" w:rsidRDefault="00E401DB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7. Дидактическая игра «Найди тень»</w:t>
      </w:r>
    </w:p>
    <w:p w:rsidR="00E401DB" w:rsidRPr="00395801" w:rsidRDefault="007E11FF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  <w:shd w:val="clear" w:color="auto" w:fill="FFFFFF"/>
        </w:rPr>
        <w:t xml:space="preserve">В 13 веке французский монах Раймонд Луллий создал логическую машину в виде бумажных кругов. Оказалось, ее можно прекрасно использовать как средство развития речи у дошкольников. представляют они собой несколько кругов разного диаметра, нанизанных на общий стержень (по типу пирамидки). В верхней части стержня устанавливается стрелка. Круги подвижны. Все они разделены на одинаковое количество секторов. При свободном вращении кругов под стрелкой </w:t>
      </w:r>
      <w:r w:rsidRPr="00395801">
        <w:rPr>
          <w:color w:val="000000"/>
          <w:sz w:val="27"/>
          <w:szCs w:val="27"/>
          <w:shd w:val="clear" w:color="auto" w:fill="FFFFFF"/>
        </w:rPr>
        <w:lastRenderedPageBreak/>
        <w:t>оказываются определенные сектора.</w:t>
      </w:r>
      <w:r w:rsidR="008B2BBE">
        <w:rPr>
          <w:color w:val="000000"/>
          <w:sz w:val="27"/>
          <w:szCs w:val="27"/>
          <w:shd w:val="clear" w:color="auto" w:fill="FFFFFF"/>
        </w:rPr>
        <w:t xml:space="preserve"> </w:t>
      </w:r>
      <w:r w:rsidRPr="00395801">
        <w:rPr>
          <w:sz w:val="27"/>
          <w:szCs w:val="27"/>
        </w:rPr>
        <w:t>Ребенку предлагается совместить секторы двух кругов по принципу: элемент росписи-тень. Затем необходимо назвать отличительные признаки данного изделия.</w:t>
      </w:r>
    </w:p>
    <w:p w:rsidR="00EC0BF8" w:rsidRPr="00395801" w:rsidRDefault="00997D32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8.</w:t>
      </w:r>
      <w:r w:rsidR="007E11FF" w:rsidRPr="00395801">
        <w:rPr>
          <w:color w:val="000000"/>
          <w:sz w:val="27"/>
          <w:szCs w:val="27"/>
        </w:rPr>
        <w:t>Дидактическая игра «Назови предмет и вид росписи»</w:t>
      </w:r>
    </w:p>
    <w:p w:rsidR="007E11FF" w:rsidRPr="00395801" w:rsidRDefault="008A3EBA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111115"/>
          <w:sz w:val="27"/>
          <w:szCs w:val="27"/>
          <w:shd w:val="clear" w:color="auto" w:fill="FFFFFF"/>
        </w:rPr>
        <w:t>Детям предлагаются круги-задания. Угадывающий должен отгадать, какой предмет изображён и какая роспись. Поощряется, если ребенок может доказать правильность своего ответа, т.е. назвать элементы росписи, его цветовое решение, использование росписи именно на этом предмете.</w:t>
      </w:r>
    </w:p>
    <w:p w:rsidR="009A54CA" w:rsidRPr="00395801" w:rsidRDefault="00997D32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9.</w:t>
      </w:r>
      <w:r w:rsidR="008A3EBA" w:rsidRPr="00395801">
        <w:rPr>
          <w:color w:val="000000"/>
          <w:sz w:val="27"/>
          <w:szCs w:val="27"/>
        </w:rPr>
        <w:t>«Материал для художественного творчества»</w:t>
      </w:r>
    </w:p>
    <w:p w:rsidR="009E20DC" w:rsidRDefault="00997D32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Все знают, что дети любят раскраски, как интересное и веселое занятие. Каждый человек в детстве обязательно имел раскраски и с удовольствием их раскрашивал. Мы мало задумываемся о пользе раскрасок, но она есть, и немалая. </w:t>
      </w:r>
      <w:r w:rsidRPr="00395801">
        <w:rPr>
          <w:b/>
          <w:bCs/>
          <w:color w:val="000000"/>
          <w:sz w:val="27"/>
          <w:szCs w:val="27"/>
        </w:rPr>
        <w:t>Раскраска</w:t>
      </w:r>
      <w:r w:rsidRPr="00395801">
        <w:rPr>
          <w:color w:val="000000"/>
          <w:sz w:val="27"/>
          <w:szCs w:val="27"/>
        </w:rPr>
        <w:t> -это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 xml:space="preserve"> черно-белое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изображение</w:t>
      </w:r>
      <w:r w:rsidR="008B2BBE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какой-нибудь картинки, а в нашем случае - это раскраски народных промыслов, которые надо раскрасить разными цветами, используя краски, карандаши, мелки или фломастеры.</w:t>
      </w:r>
      <w:r w:rsidRPr="00395801">
        <w:rPr>
          <w:rFonts w:eastAsiaTheme="minorHAnsi"/>
          <w:color w:val="212529"/>
          <w:sz w:val="27"/>
          <w:szCs w:val="27"/>
          <w:shd w:val="clear" w:color="auto" w:fill="F4F4F4"/>
          <w:lang w:eastAsia="en-US"/>
        </w:rPr>
        <w:t xml:space="preserve"> </w:t>
      </w:r>
    </w:p>
    <w:p w:rsidR="00997D32" w:rsidRPr="00395801" w:rsidRDefault="00997D32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10.Дидактическая игра «Подбери наряд»</w:t>
      </w:r>
    </w:p>
    <w:p w:rsidR="00997D32" w:rsidRPr="00395801" w:rsidRDefault="000B6074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Все мы, девочки, играли в бумажные куклы, эта была одной из любимых игр в детстве, особенно нам нравилось выбирать наряд для куклы. </w:t>
      </w:r>
      <w:r w:rsidRPr="00395801">
        <w:rPr>
          <w:color w:val="111111"/>
          <w:sz w:val="27"/>
          <w:szCs w:val="27"/>
          <w:shd w:val="clear" w:color="auto" w:fill="FFFFFF"/>
        </w:rPr>
        <w:t>Детям предлагаются отдельные изображения сарафанов и головных уборов, перемешанных в произвольном порядке. Затем дети подбирают пары и дают названия каждому предмету </w:t>
      </w:r>
      <w:r w:rsidRPr="00395801">
        <w:rPr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(сарафан, кокошник.).</w:t>
      </w:r>
      <w:r w:rsidRPr="00395801">
        <w:rPr>
          <w:color w:val="111111"/>
          <w:sz w:val="27"/>
          <w:szCs w:val="27"/>
          <w:shd w:val="clear" w:color="auto" w:fill="FFFFFF"/>
        </w:rPr>
        <w:t xml:space="preserve"> Описывают части костюма, вышивку, цвет, называют виды росписи на нарядах.</w:t>
      </w:r>
    </w:p>
    <w:p w:rsidR="00997D32" w:rsidRPr="00395801" w:rsidRDefault="00997D32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>11.Демонстрационный материал «Кружева»</w:t>
      </w:r>
    </w:p>
    <w:p w:rsidR="00997D32" w:rsidRPr="00395801" w:rsidRDefault="000B6074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333333"/>
          <w:sz w:val="27"/>
          <w:szCs w:val="27"/>
          <w:shd w:val="clear" w:color="auto" w:fill="FFFFFF"/>
        </w:rPr>
        <w:t>Демонстрационный материал очень важен для </w:t>
      </w:r>
      <w:r w:rsidRPr="00395801">
        <w:rPr>
          <w:rStyle w:val="a8"/>
          <w:color w:val="333333"/>
          <w:sz w:val="27"/>
          <w:szCs w:val="27"/>
          <w:shd w:val="clear" w:color="auto" w:fill="FFFFFF"/>
        </w:rPr>
        <w:t>ознакомления детей с народным декоративно-прикладным искусством.</w:t>
      </w:r>
      <w:r w:rsidR="008B2BBE">
        <w:rPr>
          <w:rStyle w:val="a8"/>
          <w:color w:val="333333"/>
          <w:sz w:val="27"/>
          <w:szCs w:val="27"/>
          <w:shd w:val="clear" w:color="auto" w:fill="FFFFFF"/>
        </w:rPr>
        <w:t xml:space="preserve"> </w:t>
      </w:r>
      <w:r w:rsidR="00997D32" w:rsidRPr="00395801">
        <w:rPr>
          <w:color w:val="000000"/>
          <w:sz w:val="27"/>
          <w:szCs w:val="27"/>
        </w:rPr>
        <w:t>Материал представлен в виде карточек с названиями русского кружева (Вятское кружево,</w:t>
      </w:r>
      <w:r w:rsidR="00395801" w:rsidRPr="00395801">
        <w:rPr>
          <w:color w:val="000000"/>
          <w:sz w:val="27"/>
          <w:szCs w:val="27"/>
        </w:rPr>
        <w:t xml:space="preserve"> </w:t>
      </w:r>
      <w:r w:rsidRPr="00395801">
        <w:rPr>
          <w:color w:val="000000"/>
          <w:sz w:val="27"/>
          <w:szCs w:val="27"/>
        </w:rPr>
        <w:t>Вологодско</w:t>
      </w:r>
      <w:r w:rsidR="00395801" w:rsidRPr="00395801">
        <w:rPr>
          <w:color w:val="000000"/>
          <w:sz w:val="27"/>
          <w:szCs w:val="27"/>
        </w:rPr>
        <w:t>е и т.д</w:t>
      </w:r>
      <w:r w:rsidR="00997D32" w:rsidRPr="00395801">
        <w:rPr>
          <w:color w:val="000000"/>
          <w:sz w:val="27"/>
          <w:szCs w:val="27"/>
        </w:rPr>
        <w:t>) и краткого описания.</w:t>
      </w:r>
      <w:r w:rsidRPr="00395801">
        <w:rPr>
          <w:color w:val="333333"/>
          <w:sz w:val="27"/>
          <w:szCs w:val="27"/>
          <w:shd w:val="clear" w:color="auto" w:fill="FFFFFF"/>
        </w:rPr>
        <w:t xml:space="preserve"> В нём рассматривается родина промысла, история его возникновения, характерные особенности, самые известные мастера.</w:t>
      </w:r>
    </w:p>
    <w:p w:rsidR="00646446" w:rsidRPr="00395801" w:rsidRDefault="00395801" w:rsidP="00395801">
      <w:pPr>
        <w:pStyle w:val="a3"/>
        <w:rPr>
          <w:color w:val="000000"/>
          <w:sz w:val="27"/>
          <w:szCs w:val="27"/>
        </w:rPr>
      </w:pPr>
      <w:r w:rsidRPr="00395801">
        <w:rPr>
          <w:color w:val="000000"/>
          <w:sz w:val="27"/>
          <w:szCs w:val="27"/>
        </w:rPr>
        <w:t xml:space="preserve">В заключении хотели бы сказать, что </w:t>
      </w:r>
      <w:r w:rsidR="009A54CA" w:rsidRPr="00395801">
        <w:rPr>
          <w:color w:val="000000"/>
          <w:sz w:val="27"/>
          <w:szCs w:val="27"/>
        </w:rPr>
        <w:t>«</w:t>
      </w:r>
      <w:r w:rsidR="00646446" w:rsidRPr="00395801">
        <w:rPr>
          <w:color w:val="000000"/>
          <w:sz w:val="27"/>
          <w:szCs w:val="27"/>
        </w:rPr>
        <w:t>Волшебная коробка</w:t>
      </w:r>
      <w:r w:rsidR="009A54CA" w:rsidRPr="00395801">
        <w:rPr>
          <w:color w:val="000000"/>
          <w:sz w:val="27"/>
          <w:szCs w:val="27"/>
        </w:rPr>
        <w:t>»</w:t>
      </w:r>
      <w:r w:rsidR="00EC0BF8" w:rsidRPr="00395801">
        <w:rPr>
          <w:color w:val="000000"/>
          <w:sz w:val="27"/>
          <w:szCs w:val="27"/>
        </w:rPr>
        <w:t xml:space="preserve"> (как называют её наши дети)</w:t>
      </w:r>
      <w:r w:rsidR="00646446" w:rsidRPr="00395801">
        <w:rPr>
          <w:color w:val="000000"/>
          <w:sz w:val="27"/>
          <w:szCs w:val="27"/>
        </w:rPr>
        <w:t xml:space="preserve"> создает положительные эмоции, следовательно, все психические процессы протекают наиболее успешно. Ребёнок увлечен интересным замыслом новой игры, не замечая того, что он учится, при этом он сталкивается с трудностями, которые требуют решения.</w:t>
      </w:r>
    </w:p>
    <w:p w:rsidR="00C62D1A" w:rsidRPr="00395801" w:rsidRDefault="00C62D1A" w:rsidP="00395801">
      <w:pPr>
        <w:spacing w:line="240" w:lineRule="auto"/>
        <w:ind w:left="-1134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sectPr w:rsidR="00C62D1A" w:rsidRPr="00395801" w:rsidSect="003958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EC" w:rsidRDefault="003D15EC" w:rsidP="009A54CA">
      <w:pPr>
        <w:spacing w:after="0" w:line="240" w:lineRule="auto"/>
      </w:pPr>
      <w:r>
        <w:separator/>
      </w:r>
    </w:p>
  </w:endnote>
  <w:endnote w:type="continuationSeparator" w:id="0">
    <w:p w:rsidR="003D15EC" w:rsidRDefault="003D15EC" w:rsidP="009A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EC" w:rsidRDefault="003D15EC" w:rsidP="009A54CA">
      <w:pPr>
        <w:spacing w:after="0" w:line="240" w:lineRule="auto"/>
      </w:pPr>
      <w:r>
        <w:separator/>
      </w:r>
    </w:p>
  </w:footnote>
  <w:footnote w:type="continuationSeparator" w:id="0">
    <w:p w:rsidR="003D15EC" w:rsidRDefault="003D15EC" w:rsidP="009A5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405D"/>
    <w:multiLevelType w:val="hybridMultilevel"/>
    <w:tmpl w:val="947C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D31"/>
    <w:rsid w:val="000522C9"/>
    <w:rsid w:val="00073939"/>
    <w:rsid w:val="000B3DFB"/>
    <w:rsid w:val="000B6074"/>
    <w:rsid w:val="00110A53"/>
    <w:rsid w:val="001774B6"/>
    <w:rsid w:val="002E6BC7"/>
    <w:rsid w:val="00320D31"/>
    <w:rsid w:val="0034244B"/>
    <w:rsid w:val="0039156F"/>
    <w:rsid w:val="00395801"/>
    <w:rsid w:val="003D15EC"/>
    <w:rsid w:val="004E4B1C"/>
    <w:rsid w:val="005026EE"/>
    <w:rsid w:val="00520DB4"/>
    <w:rsid w:val="00526CF6"/>
    <w:rsid w:val="00534B13"/>
    <w:rsid w:val="00567677"/>
    <w:rsid w:val="005F2CE3"/>
    <w:rsid w:val="006032DF"/>
    <w:rsid w:val="00646446"/>
    <w:rsid w:val="006E28FE"/>
    <w:rsid w:val="007B1450"/>
    <w:rsid w:val="007E11FF"/>
    <w:rsid w:val="007F0BFA"/>
    <w:rsid w:val="00861D80"/>
    <w:rsid w:val="008A3EBA"/>
    <w:rsid w:val="008B2BBE"/>
    <w:rsid w:val="009119A7"/>
    <w:rsid w:val="00926A0D"/>
    <w:rsid w:val="00937366"/>
    <w:rsid w:val="00997D32"/>
    <w:rsid w:val="009A54CA"/>
    <w:rsid w:val="009E20DC"/>
    <w:rsid w:val="009E5363"/>
    <w:rsid w:val="00A866C2"/>
    <w:rsid w:val="00AB7E80"/>
    <w:rsid w:val="00AD1D8E"/>
    <w:rsid w:val="00B4648E"/>
    <w:rsid w:val="00C01099"/>
    <w:rsid w:val="00C62D1A"/>
    <w:rsid w:val="00C80292"/>
    <w:rsid w:val="00D36CD9"/>
    <w:rsid w:val="00E0080A"/>
    <w:rsid w:val="00E216DA"/>
    <w:rsid w:val="00E401DB"/>
    <w:rsid w:val="00E56496"/>
    <w:rsid w:val="00EC0BF8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6D73-84AA-4D5C-BCBA-CE2F7A4D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4CA"/>
  </w:style>
  <w:style w:type="paragraph" w:styleId="a6">
    <w:name w:val="footer"/>
    <w:basedOn w:val="a"/>
    <w:link w:val="a7"/>
    <w:uiPriority w:val="99"/>
    <w:unhideWhenUsed/>
    <w:rsid w:val="009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4CA"/>
  </w:style>
  <w:style w:type="character" w:styleId="a8">
    <w:name w:val="Strong"/>
    <w:basedOn w:val="a0"/>
    <w:uiPriority w:val="22"/>
    <w:qFormat/>
    <w:rsid w:val="000B6074"/>
    <w:rPr>
      <w:b/>
      <w:bCs/>
    </w:rPr>
  </w:style>
  <w:style w:type="character" w:styleId="a9">
    <w:name w:val="Hyperlink"/>
    <w:basedOn w:val="a0"/>
    <w:uiPriority w:val="99"/>
    <w:unhideWhenUsed/>
    <w:rsid w:val="00052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2024-10-25T07:56:00Z</dcterms:created>
  <dcterms:modified xsi:type="dcterms:W3CDTF">2025-10-31T09:25:00Z</dcterms:modified>
</cp:coreProperties>
</file>