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526E" w:rsidRDefault="002F526E" w:rsidP="002F526E">
      <w:pPr>
        <w:pStyle w:val="a3"/>
        <w:jc w:val="center"/>
        <w:rPr>
          <w:rFonts w:ascii="Times New Roman" w:hAnsi="Times New Roman" w:cs="Times New Roman"/>
          <w:b/>
          <w:bCs/>
          <w:sz w:val="28"/>
          <w:szCs w:val="28"/>
        </w:rPr>
      </w:pPr>
      <w:r>
        <w:rPr>
          <w:rFonts w:ascii="Times New Roman" w:hAnsi="Times New Roman" w:cs="Times New Roman"/>
          <w:b/>
          <w:bCs/>
          <w:sz w:val="28"/>
          <w:szCs w:val="28"/>
        </w:rPr>
        <w:t>Развитие социально – коммуникативных</w:t>
      </w:r>
      <w:r w:rsidRPr="000F47AD">
        <w:rPr>
          <w:rFonts w:ascii="Times New Roman" w:hAnsi="Times New Roman" w:cs="Times New Roman"/>
          <w:b/>
          <w:bCs/>
          <w:sz w:val="28"/>
          <w:szCs w:val="28"/>
        </w:rPr>
        <w:t xml:space="preserve"> </w:t>
      </w:r>
      <w:r>
        <w:rPr>
          <w:rFonts w:ascii="Times New Roman" w:hAnsi="Times New Roman" w:cs="Times New Roman"/>
          <w:b/>
          <w:bCs/>
          <w:sz w:val="28"/>
          <w:szCs w:val="28"/>
        </w:rPr>
        <w:t>навыков детей</w:t>
      </w:r>
      <w:r>
        <w:rPr>
          <w:rFonts w:ascii="Times New Roman" w:hAnsi="Times New Roman" w:cs="Times New Roman"/>
          <w:b/>
          <w:bCs/>
          <w:sz w:val="28"/>
          <w:szCs w:val="28"/>
        </w:rPr>
        <w:t xml:space="preserve"> через музыкальную</w:t>
      </w:r>
      <w:r>
        <w:rPr>
          <w:rFonts w:ascii="Times New Roman" w:hAnsi="Times New Roman" w:cs="Times New Roman"/>
          <w:b/>
          <w:bCs/>
          <w:sz w:val="28"/>
          <w:szCs w:val="28"/>
        </w:rPr>
        <w:t xml:space="preserve"> </w:t>
      </w:r>
    </w:p>
    <w:p w:rsidR="002F526E" w:rsidRDefault="002F526E" w:rsidP="002F526E">
      <w:pPr>
        <w:pStyle w:val="a3"/>
        <w:jc w:val="center"/>
        <w:rPr>
          <w:rFonts w:ascii="Times New Roman" w:hAnsi="Times New Roman" w:cs="Times New Roman"/>
          <w:b/>
          <w:bCs/>
          <w:sz w:val="28"/>
          <w:szCs w:val="28"/>
        </w:rPr>
      </w:pPr>
      <w:r>
        <w:rPr>
          <w:rFonts w:ascii="Times New Roman" w:hAnsi="Times New Roman" w:cs="Times New Roman"/>
          <w:b/>
          <w:bCs/>
          <w:sz w:val="28"/>
          <w:szCs w:val="28"/>
        </w:rPr>
        <w:t>деятельность</w:t>
      </w:r>
    </w:p>
    <w:p w:rsidR="002F526E" w:rsidRDefault="002F526E" w:rsidP="002F526E">
      <w:pPr>
        <w:pStyle w:val="a3"/>
        <w:jc w:val="right"/>
        <w:rPr>
          <w:rFonts w:ascii="Times New Roman" w:hAnsi="Times New Roman" w:cs="Times New Roman"/>
          <w:b/>
          <w:bCs/>
          <w:sz w:val="28"/>
          <w:szCs w:val="28"/>
        </w:rPr>
      </w:pPr>
      <w:r>
        <w:rPr>
          <w:rFonts w:ascii="Times New Roman" w:hAnsi="Times New Roman" w:cs="Times New Roman"/>
          <w:b/>
          <w:bCs/>
          <w:sz w:val="28"/>
          <w:szCs w:val="28"/>
        </w:rPr>
        <w:t>Составители:</w:t>
      </w:r>
    </w:p>
    <w:p w:rsidR="002F526E" w:rsidRDefault="002F526E" w:rsidP="002F526E">
      <w:pPr>
        <w:pStyle w:val="a3"/>
        <w:jc w:val="right"/>
        <w:rPr>
          <w:rFonts w:ascii="Times New Roman" w:hAnsi="Times New Roman" w:cs="Times New Roman"/>
          <w:b/>
          <w:bCs/>
          <w:sz w:val="28"/>
          <w:szCs w:val="28"/>
        </w:rPr>
      </w:pPr>
      <w:r>
        <w:rPr>
          <w:rFonts w:ascii="Times New Roman" w:hAnsi="Times New Roman" w:cs="Times New Roman"/>
          <w:b/>
          <w:bCs/>
          <w:sz w:val="28"/>
          <w:szCs w:val="28"/>
        </w:rPr>
        <w:t xml:space="preserve">музыкальные руководители </w:t>
      </w:r>
    </w:p>
    <w:p w:rsidR="000F47AD" w:rsidRPr="002F526E" w:rsidRDefault="002F526E" w:rsidP="002F526E">
      <w:pPr>
        <w:pStyle w:val="a3"/>
        <w:jc w:val="right"/>
        <w:rPr>
          <w:rFonts w:ascii="Times New Roman" w:hAnsi="Times New Roman" w:cs="Times New Roman"/>
          <w:b/>
          <w:bCs/>
          <w:sz w:val="28"/>
          <w:szCs w:val="28"/>
        </w:rPr>
      </w:pPr>
      <w:r>
        <w:rPr>
          <w:rFonts w:ascii="Times New Roman" w:hAnsi="Times New Roman" w:cs="Times New Roman"/>
          <w:b/>
          <w:bCs/>
          <w:sz w:val="28"/>
          <w:szCs w:val="28"/>
        </w:rPr>
        <w:t xml:space="preserve">Кармазина О. В., </w:t>
      </w:r>
      <w:proofErr w:type="spellStart"/>
      <w:r w:rsidRPr="002F526E">
        <w:rPr>
          <w:rFonts w:ascii="Times New Roman" w:hAnsi="Times New Roman" w:cs="Times New Roman"/>
          <w:b/>
          <w:sz w:val="28"/>
          <w:szCs w:val="28"/>
        </w:rPr>
        <w:t>Сидорук</w:t>
      </w:r>
      <w:proofErr w:type="spellEnd"/>
      <w:r w:rsidRPr="002F526E">
        <w:rPr>
          <w:rFonts w:ascii="Times New Roman" w:hAnsi="Times New Roman" w:cs="Times New Roman"/>
          <w:b/>
          <w:sz w:val="28"/>
          <w:szCs w:val="28"/>
        </w:rPr>
        <w:t xml:space="preserve"> Т.С</w:t>
      </w:r>
      <w:r>
        <w:rPr>
          <w:rFonts w:ascii="Times New Roman" w:hAnsi="Times New Roman" w:cs="Times New Roman"/>
          <w:sz w:val="28"/>
          <w:szCs w:val="28"/>
        </w:rPr>
        <w:t>.</w:t>
      </w:r>
    </w:p>
    <w:p w:rsidR="000F47AD" w:rsidRPr="00541126" w:rsidRDefault="000F47AD" w:rsidP="00951DB4">
      <w:pPr>
        <w:pStyle w:val="a3"/>
        <w:spacing w:line="276" w:lineRule="auto"/>
        <w:ind w:firstLine="708"/>
        <w:jc w:val="both"/>
        <w:rPr>
          <w:rFonts w:ascii="Times New Roman" w:hAnsi="Times New Roman" w:cs="Times New Roman"/>
          <w:sz w:val="28"/>
          <w:szCs w:val="28"/>
        </w:rPr>
      </w:pPr>
      <w:r w:rsidRPr="00541126">
        <w:rPr>
          <w:rFonts w:ascii="Times New Roman" w:hAnsi="Times New Roman" w:cs="Times New Roman"/>
          <w:sz w:val="28"/>
          <w:szCs w:val="28"/>
        </w:rPr>
        <w:t>В современном мире проблема социально – коммуникативного развития подрастающего поколения становится одной из актуальных. Родители и педагоги как никогда раньше обеспокоены тем, что нужно сделать, чтобы ребенок, входящий в этот мир, стал уверенным, счастливым, умным, добрым и успешным.</w:t>
      </w:r>
    </w:p>
    <w:p w:rsidR="00D22884" w:rsidRPr="00CC4566" w:rsidRDefault="000F47AD" w:rsidP="00CC4566">
      <w:pPr>
        <w:pStyle w:val="a3"/>
        <w:spacing w:line="276" w:lineRule="auto"/>
        <w:ind w:firstLine="708"/>
        <w:jc w:val="both"/>
        <w:rPr>
          <w:rFonts w:ascii="Times New Roman" w:hAnsi="Times New Roman" w:cs="Times New Roman"/>
          <w:sz w:val="28"/>
          <w:szCs w:val="28"/>
        </w:rPr>
      </w:pPr>
      <w:r w:rsidRPr="00541126">
        <w:rPr>
          <w:rFonts w:ascii="Times New Roman" w:hAnsi="Times New Roman" w:cs="Times New Roman"/>
          <w:sz w:val="28"/>
          <w:szCs w:val="28"/>
        </w:rPr>
        <w:t>В этом сложном процессе становления человека немало зависит от того, как ребенок адаптируется в мире людей, сможет ли он найти свое место в жизни и реализовать собственный потенциал.</w:t>
      </w:r>
    </w:p>
    <w:p w:rsidR="000F47AD" w:rsidRPr="00781A85" w:rsidRDefault="000F47AD" w:rsidP="00951DB4">
      <w:pPr>
        <w:pStyle w:val="a3"/>
        <w:spacing w:line="276" w:lineRule="auto"/>
        <w:ind w:firstLine="708"/>
        <w:jc w:val="both"/>
        <w:rPr>
          <w:rFonts w:ascii="Times New Roman" w:hAnsi="Times New Roman" w:cs="Times New Roman"/>
          <w:color w:val="000000" w:themeColor="text1"/>
          <w:sz w:val="28"/>
          <w:szCs w:val="28"/>
        </w:rPr>
      </w:pPr>
      <w:r w:rsidRPr="00781A85">
        <w:rPr>
          <w:rFonts w:ascii="Times New Roman" w:hAnsi="Times New Roman" w:cs="Times New Roman"/>
          <w:color w:val="000000" w:themeColor="text1"/>
          <w:sz w:val="28"/>
          <w:szCs w:val="28"/>
        </w:rPr>
        <w:t>Основные задачи и направления в развитии российского образования определен</w:t>
      </w:r>
      <w:r w:rsidR="00781A85" w:rsidRPr="00781A85">
        <w:rPr>
          <w:rFonts w:ascii="Times New Roman" w:hAnsi="Times New Roman" w:cs="Times New Roman"/>
          <w:color w:val="000000" w:themeColor="text1"/>
          <w:sz w:val="28"/>
          <w:szCs w:val="28"/>
        </w:rPr>
        <w:t>ы в Федеральной Образовательной Программе (ФОП</w:t>
      </w:r>
      <w:r w:rsidRPr="00781A85">
        <w:rPr>
          <w:rFonts w:ascii="Times New Roman" w:hAnsi="Times New Roman" w:cs="Times New Roman"/>
          <w:color w:val="000000" w:themeColor="text1"/>
          <w:sz w:val="28"/>
          <w:szCs w:val="28"/>
        </w:rPr>
        <w:t>). Стандарт определяет, что программы дошкольного образования относятся к «общеобразовательным» по направлению, так как решают задачи «формирования культуры личности, адаптации личности к жизни в обществе (социализации)</w:t>
      </w:r>
      <w:r w:rsidR="00CC4566">
        <w:rPr>
          <w:rFonts w:ascii="Times New Roman" w:hAnsi="Times New Roman" w:cs="Times New Roman"/>
          <w:color w:val="000000" w:themeColor="text1"/>
          <w:sz w:val="28"/>
          <w:szCs w:val="28"/>
        </w:rPr>
        <w:t>»</w:t>
      </w:r>
      <w:r w:rsidR="005E5202" w:rsidRPr="00781A85">
        <w:rPr>
          <w:rFonts w:ascii="Times New Roman" w:hAnsi="Times New Roman" w:cs="Times New Roman"/>
          <w:color w:val="000000" w:themeColor="text1"/>
          <w:sz w:val="28"/>
          <w:szCs w:val="28"/>
        </w:rPr>
        <w:t>.</w:t>
      </w:r>
    </w:p>
    <w:p w:rsidR="005E5202" w:rsidRPr="00541126" w:rsidRDefault="005E5202" w:rsidP="005E5202">
      <w:pPr>
        <w:pStyle w:val="a3"/>
        <w:spacing w:line="276" w:lineRule="auto"/>
        <w:ind w:firstLine="708"/>
        <w:jc w:val="both"/>
        <w:rPr>
          <w:rFonts w:ascii="Times New Roman" w:hAnsi="Times New Roman" w:cs="Times New Roman"/>
          <w:sz w:val="28"/>
          <w:szCs w:val="28"/>
        </w:rPr>
      </w:pPr>
      <w:r w:rsidRPr="005E5202">
        <w:rPr>
          <w:rFonts w:ascii="Times New Roman" w:hAnsi="Times New Roman" w:cs="Times New Roman"/>
          <w:b/>
          <w:sz w:val="28"/>
          <w:szCs w:val="28"/>
        </w:rPr>
        <w:t>Дошкольный возраст</w:t>
      </w:r>
      <w:r w:rsidR="00781A85">
        <w:rPr>
          <w:rFonts w:ascii="Times New Roman" w:hAnsi="Times New Roman" w:cs="Times New Roman"/>
          <w:sz w:val="28"/>
          <w:szCs w:val="28"/>
        </w:rPr>
        <w:t>-</w:t>
      </w:r>
      <w:r w:rsidRPr="005E5202">
        <w:rPr>
          <w:rFonts w:ascii="Times New Roman" w:hAnsi="Times New Roman" w:cs="Times New Roman"/>
          <w:sz w:val="28"/>
          <w:szCs w:val="28"/>
        </w:rPr>
        <w:t>это именно тот важный период в жизни человека, когда закладываются основы наиболее необходимых для социализации умений, а потому достаточно серьёзную роль в формировании коммуникативных навыков играет детский сад и, в частности, музыкальная деятельность, как обладающая наиболее яркой эмоциональной палитрой.</w:t>
      </w:r>
    </w:p>
    <w:p w:rsidR="000F47AD" w:rsidRDefault="000F47AD" w:rsidP="00951DB4">
      <w:pPr>
        <w:pStyle w:val="a3"/>
        <w:spacing w:line="276" w:lineRule="auto"/>
        <w:ind w:firstLine="708"/>
        <w:jc w:val="both"/>
        <w:rPr>
          <w:rFonts w:ascii="Times New Roman" w:hAnsi="Times New Roman" w:cs="Times New Roman"/>
          <w:sz w:val="28"/>
          <w:szCs w:val="28"/>
        </w:rPr>
      </w:pPr>
      <w:r w:rsidRPr="00541126">
        <w:rPr>
          <w:rFonts w:ascii="Times New Roman" w:hAnsi="Times New Roman" w:cs="Times New Roman"/>
          <w:sz w:val="28"/>
          <w:szCs w:val="28"/>
        </w:rPr>
        <w:t>Изменения, происходящие сегодня во всех сферах общественной жизни, ставят перед педагогами ДОУ проблему поиска путей, способствующих социально – коммуникативному развитию ребенка.</w:t>
      </w:r>
    </w:p>
    <w:p w:rsidR="005E5202" w:rsidRPr="00541126" w:rsidRDefault="005E5202" w:rsidP="005E5202">
      <w:pPr>
        <w:pStyle w:val="a3"/>
        <w:spacing w:line="276" w:lineRule="auto"/>
        <w:ind w:firstLine="708"/>
        <w:rPr>
          <w:rFonts w:ascii="Times New Roman" w:hAnsi="Times New Roman" w:cs="Times New Roman"/>
          <w:sz w:val="28"/>
          <w:szCs w:val="28"/>
        </w:rPr>
      </w:pPr>
      <w:r>
        <w:rPr>
          <w:rFonts w:ascii="Times New Roman" w:hAnsi="Times New Roman" w:cs="Times New Roman"/>
          <w:sz w:val="28"/>
          <w:szCs w:val="28"/>
        </w:rPr>
        <w:t>Социально-коммуникативные навыки развиваются во всех Видах музыкальной деятельности:</w:t>
      </w:r>
      <w:r w:rsidRPr="005E5202">
        <w:rPr>
          <w:rFonts w:ascii="Times New Roman" w:hAnsi="Times New Roman" w:cs="Times New Roman"/>
          <w:sz w:val="28"/>
          <w:szCs w:val="28"/>
        </w:rPr>
        <w:br/>
        <w:t>1. Слушание музыки.</w:t>
      </w:r>
      <w:r w:rsidRPr="005E5202">
        <w:rPr>
          <w:rFonts w:ascii="Times New Roman" w:hAnsi="Times New Roman" w:cs="Times New Roman"/>
          <w:sz w:val="28"/>
          <w:szCs w:val="28"/>
        </w:rPr>
        <w:br/>
        <w:t>2. Пение.</w:t>
      </w:r>
      <w:r w:rsidRPr="005E5202">
        <w:rPr>
          <w:rFonts w:ascii="Times New Roman" w:hAnsi="Times New Roman" w:cs="Times New Roman"/>
          <w:sz w:val="28"/>
          <w:szCs w:val="28"/>
        </w:rPr>
        <w:br/>
        <w:t>3. Танец.</w:t>
      </w:r>
      <w:r w:rsidRPr="005E5202">
        <w:rPr>
          <w:rFonts w:ascii="Times New Roman" w:hAnsi="Times New Roman" w:cs="Times New Roman"/>
          <w:sz w:val="28"/>
          <w:szCs w:val="28"/>
        </w:rPr>
        <w:br/>
        <w:t>4. Игра.</w:t>
      </w:r>
      <w:r w:rsidRPr="005E5202">
        <w:rPr>
          <w:rFonts w:ascii="Times New Roman" w:hAnsi="Times New Roman" w:cs="Times New Roman"/>
          <w:sz w:val="28"/>
          <w:szCs w:val="28"/>
        </w:rPr>
        <w:br/>
      </w:r>
    </w:p>
    <w:p w:rsidR="004707F8" w:rsidRPr="00541126" w:rsidRDefault="004707F8" w:rsidP="00CC4566">
      <w:pPr>
        <w:pStyle w:val="a3"/>
        <w:spacing w:line="276" w:lineRule="auto"/>
        <w:jc w:val="both"/>
        <w:rPr>
          <w:rFonts w:ascii="Times New Roman" w:hAnsi="Times New Roman" w:cs="Times New Roman"/>
          <w:sz w:val="28"/>
          <w:szCs w:val="28"/>
        </w:rPr>
      </w:pPr>
      <w:r w:rsidRPr="00541126">
        <w:rPr>
          <w:rFonts w:ascii="Times New Roman" w:hAnsi="Times New Roman" w:cs="Times New Roman"/>
          <w:sz w:val="28"/>
          <w:szCs w:val="28"/>
        </w:rPr>
        <w:t>Музыка является одним из важнейших средств гармоничного р</w:t>
      </w:r>
      <w:r w:rsidR="00781A85">
        <w:rPr>
          <w:rFonts w:ascii="Times New Roman" w:hAnsi="Times New Roman" w:cs="Times New Roman"/>
          <w:sz w:val="28"/>
          <w:szCs w:val="28"/>
        </w:rPr>
        <w:t xml:space="preserve">азвития личности. Начиная с </w:t>
      </w:r>
      <w:r w:rsidRPr="00541126">
        <w:rPr>
          <w:rFonts w:ascii="Times New Roman" w:hAnsi="Times New Roman" w:cs="Times New Roman"/>
          <w:sz w:val="28"/>
          <w:szCs w:val="28"/>
        </w:rPr>
        <w:t>ранн</w:t>
      </w:r>
      <w:r w:rsidR="00781A85">
        <w:rPr>
          <w:rFonts w:ascii="Times New Roman" w:hAnsi="Times New Roman" w:cs="Times New Roman"/>
          <w:sz w:val="28"/>
          <w:szCs w:val="28"/>
        </w:rPr>
        <w:t xml:space="preserve">его возраста, мы приучаем детей </w:t>
      </w:r>
      <w:r w:rsidRPr="00541126">
        <w:rPr>
          <w:rFonts w:ascii="Times New Roman" w:hAnsi="Times New Roman" w:cs="Times New Roman"/>
          <w:b/>
          <w:sz w:val="28"/>
          <w:szCs w:val="28"/>
        </w:rPr>
        <w:t>слушать музыку</w:t>
      </w:r>
      <w:r w:rsidR="00781A85">
        <w:rPr>
          <w:rFonts w:ascii="Times New Roman" w:hAnsi="Times New Roman" w:cs="Times New Roman"/>
          <w:sz w:val="28"/>
          <w:szCs w:val="28"/>
        </w:rPr>
        <w:t xml:space="preserve">. </w:t>
      </w:r>
      <w:r w:rsidR="005E5202" w:rsidRPr="005E5202">
        <w:rPr>
          <w:rFonts w:ascii="Times New Roman" w:hAnsi="Times New Roman" w:cs="Times New Roman"/>
          <w:sz w:val="28"/>
          <w:szCs w:val="28"/>
        </w:rPr>
        <w:t>Умение слушать и слышать, понимать другого, следить за его мыслью, является базой для успешного взаимодействия.</w:t>
      </w:r>
      <w:r w:rsidR="005E5202">
        <w:rPr>
          <w:rFonts w:ascii="Times New Roman" w:hAnsi="Times New Roman" w:cs="Times New Roman"/>
          <w:sz w:val="28"/>
          <w:szCs w:val="28"/>
        </w:rPr>
        <w:t xml:space="preserve"> </w:t>
      </w:r>
      <w:r w:rsidR="005E5202" w:rsidRPr="005E5202">
        <w:rPr>
          <w:rFonts w:ascii="Times New Roman" w:hAnsi="Times New Roman" w:cs="Times New Roman"/>
          <w:sz w:val="28"/>
          <w:szCs w:val="28"/>
        </w:rPr>
        <w:t xml:space="preserve"> </w:t>
      </w:r>
      <w:r w:rsidR="00CC4566" w:rsidRPr="00541126">
        <w:rPr>
          <w:rFonts w:ascii="Times New Roman" w:hAnsi="Times New Roman" w:cs="Times New Roman"/>
          <w:sz w:val="28"/>
          <w:szCs w:val="28"/>
        </w:rPr>
        <w:t>Воспитываем интерес</w:t>
      </w:r>
      <w:r w:rsidRPr="00541126">
        <w:rPr>
          <w:rFonts w:ascii="Times New Roman" w:hAnsi="Times New Roman" w:cs="Times New Roman"/>
          <w:sz w:val="28"/>
          <w:szCs w:val="28"/>
        </w:rPr>
        <w:t xml:space="preserve"> к музыке, эмоциональную отзывчивость на я</w:t>
      </w:r>
      <w:r w:rsidR="00CC4566">
        <w:rPr>
          <w:rFonts w:ascii="Times New Roman" w:hAnsi="Times New Roman" w:cs="Times New Roman"/>
          <w:sz w:val="28"/>
          <w:szCs w:val="28"/>
        </w:rPr>
        <w:t>ркие, образные произведения. Сначала</w:t>
      </w:r>
      <w:r w:rsidR="00781A85">
        <w:rPr>
          <w:rFonts w:ascii="Times New Roman" w:hAnsi="Times New Roman" w:cs="Times New Roman"/>
          <w:sz w:val="28"/>
          <w:szCs w:val="28"/>
        </w:rPr>
        <w:t xml:space="preserve"> это совсем коротенькие </w:t>
      </w:r>
      <w:r w:rsidRPr="00541126">
        <w:rPr>
          <w:rFonts w:ascii="Times New Roman" w:hAnsi="Times New Roman" w:cs="Times New Roman"/>
          <w:sz w:val="28"/>
          <w:szCs w:val="28"/>
        </w:rPr>
        <w:t>пьесы, к подготовительной группе продолжительность звучания музыкального репертуара значительно увеличивается.</w:t>
      </w:r>
    </w:p>
    <w:p w:rsidR="004707F8" w:rsidRPr="00541126" w:rsidRDefault="004707F8" w:rsidP="00CC4566">
      <w:pPr>
        <w:pStyle w:val="a3"/>
        <w:spacing w:line="276" w:lineRule="auto"/>
        <w:ind w:firstLine="708"/>
        <w:jc w:val="both"/>
        <w:rPr>
          <w:rFonts w:ascii="Times New Roman" w:hAnsi="Times New Roman" w:cs="Times New Roman"/>
          <w:sz w:val="28"/>
          <w:szCs w:val="28"/>
        </w:rPr>
      </w:pPr>
      <w:r w:rsidRPr="00541126">
        <w:rPr>
          <w:rFonts w:ascii="Times New Roman" w:hAnsi="Times New Roman" w:cs="Times New Roman"/>
          <w:sz w:val="28"/>
          <w:szCs w:val="28"/>
        </w:rPr>
        <w:t>Обсуждая просл</w:t>
      </w:r>
      <w:r w:rsidR="00781A85">
        <w:rPr>
          <w:rFonts w:ascii="Times New Roman" w:hAnsi="Times New Roman" w:cs="Times New Roman"/>
          <w:sz w:val="28"/>
          <w:szCs w:val="28"/>
        </w:rPr>
        <w:t>ушанные произведения, желательно побуждать детей к развёрнутому высказыванию, когда ребенок</w:t>
      </w:r>
      <w:r w:rsidRPr="00541126">
        <w:rPr>
          <w:rFonts w:ascii="Times New Roman" w:hAnsi="Times New Roman" w:cs="Times New Roman"/>
          <w:sz w:val="28"/>
          <w:szCs w:val="28"/>
        </w:rPr>
        <w:t> излагает свои мысли п</w:t>
      </w:r>
      <w:r w:rsidR="00781A85">
        <w:rPr>
          <w:rFonts w:ascii="Times New Roman" w:hAnsi="Times New Roman" w:cs="Times New Roman"/>
          <w:sz w:val="28"/>
          <w:szCs w:val="28"/>
        </w:rPr>
        <w:t xml:space="preserve">одробно и </w:t>
      </w:r>
      <w:r w:rsidR="00781A85">
        <w:rPr>
          <w:rFonts w:ascii="Times New Roman" w:hAnsi="Times New Roman" w:cs="Times New Roman"/>
          <w:sz w:val="28"/>
          <w:szCs w:val="28"/>
        </w:rPr>
        <w:lastRenderedPageBreak/>
        <w:t>обстоятельно.  Обращать</w:t>
      </w:r>
      <w:r w:rsidRPr="00541126">
        <w:rPr>
          <w:rFonts w:ascii="Times New Roman" w:hAnsi="Times New Roman" w:cs="Times New Roman"/>
          <w:sz w:val="28"/>
          <w:szCs w:val="28"/>
        </w:rPr>
        <w:t> в</w:t>
      </w:r>
      <w:r w:rsidR="00781A85">
        <w:rPr>
          <w:rFonts w:ascii="Times New Roman" w:hAnsi="Times New Roman" w:cs="Times New Roman"/>
          <w:sz w:val="28"/>
          <w:szCs w:val="28"/>
        </w:rPr>
        <w:t>нимание и на культуру общения, чтобы дети </w:t>
      </w:r>
      <w:r w:rsidRPr="00541126">
        <w:rPr>
          <w:rFonts w:ascii="Times New Roman" w:hAnsi="Times New Roman" w:cs="Times New Roman"/>
          <w:sz w:val="28"/>
          <w:szCs w:val="28"/>
        </w:rPr>
        <w:t>не выкрикивали, перебивая друг друга, умели выслушать товарищей.</w:t>
      </w:r>
    </w:p>
    <w:p w:rsidR="004707F8" w:rsidRPr="00541126" w:rsidRDefault="004707F8" w:rsidP="00CC4566">
      <w:pPr>
        <w:pStyle w:val="a3"/>
        <w:spacing w:line="276" w:lineRule="auto"/>
        <w:ind w:firstLine="708"/>
        <w:jc w:val="both"/>
        <w:rPr>
          <w:rFonts w:ascii="Times New Roman" w:hAnsi="Times New Roman" w:cs="Times New Roman"/>
          <w:sz w:val="28"/>
          <w:szCs w:val="28"/>
        </w:rPr>
      </w:pPr>
      <w:r w:rsidRPr="00541126">
        <w:rPr>
          <w:rFonts w:ascii="Times New Roman" w:hAnsi="Times New Roman" w:cs="Times New Roman"/>
          <w:b/>
          <w:sz w:val="28"/>
          <w:szCs w:val="28"/>
        </w:rPr>
        <w:t>Пение</w:t>
      </w:r>
      <w:r w:rsidRPr="00541126">
        <w:rPr>
          <w:rFonts w:ascii="Times New Roman" w:hAnsi="Times New Roman" w:cs="Times New Roman"/>
          <w:sz w:val="28"/>
          <w:szCs w:val="28"/>
        </w:rPr>
        <w:t xml:space="preserve"> – </w:t>
      </w:r>
      <w:r w:rsidR="005E5202" w:rsidRPr="005E5202">
        <w:rPr>
          <w:rFonts w:ascii="Times New Roman" w:hAnsi="Times New Roman" w:cs="Times New Roman"/>
          <w:sz w:val="28"/>
          <w:szCs w:val="28"/>
        </w:rPr>
        <w:t xml:space="preserve">Один из самых любимых видов музыкальной </w:t>
      </w:r>
      <w:r w:rsidR="00CC4566" w:rsidRPr="005E5202">
        <w:rPr>
          <w:rFonts w:ascii="Times New Roman" w:hAnsi="Times New Roman" w:cs="Times New Roman"/>
          <w:sz w:val="28"/>
          <w:szCs w:val="28"/>
        </w:rPr>
        <w:t>деятельности.</w:t>
      </w:r>
      <w:r w:rsidR="005E5202" w:rsidRPr="005E5202">
        <w:rPr>
          <w:rFonts w:ascii="Times New Roman" w:hAnsi="Times New Roman" w:cs="Times New Roman"/>
          <w:sz w:val="28"/>
          <w:szCs w:val="28"/>
        </w:rPr>
        <w:t xml:space="preserve"> Исполнение песен объединяет детей, способствует развитию </w:t>
      </w:r>
      <w:r w:rsidR="00CC4566" w:rsidRPr="005E5202">
        <w:rPr>
          <w:rFonts w:ascii="Times New Roman" w:hAnsi="Times New Roman" w:cs="Times New Roman"/>
          <w:sz w:val="28"/>
          <w:szCs w:val="28"/>
        </w:rPr>
        <w:t>их эмоционального</w:t>
      </w:r>
      <w:r w:rsidR="005E5202">
        <w:rPr>
          <w:rFonts w:ascii="Times New Roman" w:hAnsi="Times New Roman" w:cs="Times New Roman"/>
          <w:sz w:val="28"/>
          <w:szCs w:val="28"/>
        </w:rPr>
        <w:t xml:space="preserve"> музыкального общения</w:t>
      </w:r>
      <w:r w:rsidRPr="00541126">
        <w:rPr>
          <w:rFonts w:ascii="Times New Roman" w:hAnsi="Times New Roman" w:cs="Times New Roman"/>
          <w:sz w:val="28"/>
          <w:szCs w:val="28"/>
        </w:rPr>
        <w:t xml:space="preserve">. Песня помогает справляться с трудностями, благотворно влияет на психическое состояние человека. Благодаря слову песня более доступна детям по содержанию, чем любой другой музыкальный жанр. Текст песни помогает ребенку лучше понять музыкальный образ. Исполнение песен объединяет детей, создает условия для </w:t>
      </w:r>
      <w:r w:rsidR="00CC4566" w:rsidRPr="00541126">
        <w:rPr>
          <w:rFonts w:ascii="Times New Roman" w:hAnsi="Times New Roman" w:cs="Times New Roman"/>
          <w:sz w:val="28"/>
          <w:szCs w:val="28"/>
        </w:rPr>
        <w:t>их эмоционального</w:t>
      </w:r>
      <w:r w:rsidRPr="00541126">
        <w:rPr>
          <w:rFonts w:ascii="Times New Roman" w:hAnsi="Times New Roman" w:cs="Times New Roman"/>
          <w:sz w:val="28"/>
          <w:szCs w:val="28"/>
        </w:rPr>
        <w:t xml:space="preserve"> музыкального общения. Доказано, что пение тесно взаимосвязано с общим развитием ребенка и формированием его личностных качеств.  Большую помощь в развитии коммуникативных навыков дошкольников оказывают   </w:t>
      </w:r>
      <w:r w:rsidRPr="00541126">
        <w:rPr>
          <w:rFonts w:ascii="Times New Roman" w:hAnsi="Times New Roman" w:cs="Times New Roman"/>
          <w:b/>
          <w:sz w:val="28"/>
          <w:szCs w:val="28"/>
        </w:rPr>
        <w:t>игры с голосом.</w:t>
      </w:r>
      <w:r w:rsidRPr="00541126">
        <w:rPr>
          <w:rFonts w:ascii="Times New Roman" w:hAnsi="Times New Roman" w:cs="Times New Roman"/>
          <w:sz w:val="28"/>
          <w:szCs w:val="28"/>
        </w:rPr>
        <w:t xml:space="preserve"> У </w:t>
      </w:r>
      <w:r w:rsidR="00CC4566" w:rsidRPr="00541126">
        <w:rPr>
          <w:rFonts w:ascii="Times New Roman" w:hAnsi="Times New Roman" w:cs="Times New Roman"/>
          <w:sz w:val="28"/>
          <w:szCs w:val="28"/>
        </w:rPr>
        <w:t>ребенка развиваются</w:t>
      </w:r>
      <w:r w:rsidRPr="00541126">
        <w:rPr>
          <w:rFonts w:ascii="Times New Roman" w:hAnsi="Times New Roman" w:cs="Times New Roman"/>
          <w:sz w:val="28"/>
          <w:szCs w:val="28"/>
        </w:rPr>
        <w:t xml:space="preserve"> не </w:t>
      </w:r>
      <w:r w:rsidR="00CC4566" w:rsidRPr="00541126">
        <w:rPr>
          <w:rFonts w:ascii="Times New Roman" w:hAnsi="Times New Roman" w:cs="Times New Roman"/>
          <w:sz w:val="28"/>
          <w:szCs w:val="28"/>
        </w:rPr>
        <w:t>только вокально</w:t>
      </w:r>
      <w:r w:rsidRPr="00541126">
        <w:rPr>
          <w:rFonts w:ascii="Times New Roman" w:hAnsi="Times New Roman" w:cs="Times New Roman"/>
          <w:sz w:val="28"/>
          <w:szCs w:val="28"/>
        </w:rPr>
        <w:t>-певческие навыки, он избавляется от детской стеснительности, неуверенности в себе, боязни публичного выступления.                      </w:t>
      </w:r>
    </w:p>
    <w:p w:rsidR="007C12DD" w:rsidRPr="007C12DD" w:rsidRDefault="007C12DD" w:rsidP="00CC4566">
      <w:pPr>
        <w:pStyle w:val="a3"/>
        <w:spacing w:line="276" w:lineRule="auto"/>
        <w:ind w:firstLine="708"/>
        <w:jc w:val="both"/>
        <w:rPr>
          <w:rFonts w:ascii="Times New Roman" w:hAnsi="Times New Roman" w:cs="Times New Roman"/>
          <w:sz w:val="28"/>
          <w:szCs w:val="28"/>
        </w:rPr>
      </w:pPr>
      <w:r w:rsidRPr="007C12DD">
        <w:rPr>
          <w:rFonts w:ascii="Times New Roman" w:hAnsi="Times New Roman" w:cs="Times New Roman"/>
          <w:b/>
          <w:sz w:val="28"/>
          <w:szCs w:val="28"/>
        </w:rPr>
        <w:t>Танцы</w:t>
      </w:r>
      <w:r>
        <w:rPr>
          <w:rFonts w:ascii="Times New Roman" w:hAnsi="Times New Roman" w:cs="Times New Roman"/>
          <w:sz w:val="28"/>
          <w:szCs w:val="28"/>
        </w:rPr>
        <w:t xml:space="preserve"> п</w:t>
      </w:r>
      <w:r w:rsidRPr="007C12DD">
        <w:rPr>
          <w:rFonts w:ascii="Times New Roman" w:hAnsi="Times New Roman" w:cs="Times New Roman"/>
          <w:sz w:val="28"/>
          <w:szCs w:val="28"/>
        </w:rPr>
        <w:t xml:space="preserve">роизводят положительные, радостные эмоции, так как построены в основном на жестах и движениях. </w:t>
      </w:r>
    </w:p>
    <w:p w:rsidR="00781A85" w:rsidRDefault="007C12DD" w:rsidP="007C12DD">
      <w:pPr>
        <w:pStyle w:val="a3"/>
        <w:spacing w:line="276" w:lineRule="auto"/>
        <w:jc w:val="both"/>
        <w:rPr>
          <w:rFonts w:ascii="Times New Roman" w:hAnsi="Times New Roman" w:cs="Times New Roman"/>
          <w:sz w:val="28"/>
          <w:szCs w:val="28"/>
        </w:rPr>
      </w:pPr>
      <w:r w:rsidRPr="007C12DD">
        <w:rPr>
          <w:rFonts w:ascii="Times New Roman" w:hAnsi="Times New Roman" w:cs="Times New Roman"/>
          <w:sz w:val="28"/>
          <w:szCs w:val="28"/>
        </w:rPr>
        <w:t>Контакт соприкосновения, осуществляемый в танце, ещё более способствует развитию добрых и доверительных отношений между детьм</w:t>
      </w:r>
      <w:r>
        <w:rPr>
          <w:rFonts w:ascii="Times New Roman" w:hAnsi="Times New Roman" w:cs="Times New Roman"/>
          <w:sz w:val="28"/>
          <w:szCs w:val="28"/>
        </w:rPr>
        <w:t xml:space="preserve">и. </w:t>
      </w:r>
    </w:p>
    <w:p w:rsidR="004707F8" w:rsidRPr="00541126" w:rsidRDefault="004707F8" w:rsidP="00CC4566">
      <w:pPr>
        <w:pStyle w:val="a3"/>
        <w:spacing w:line="276" w:lineRule="auto"/>
        <w:ind w:firstLine="708"/>
        <w:jc w:val="both"/>
        <w:rPr>
          <w:rFonts w:ascii="Times New Roman" w:hAnsi="Times New Roman" w:cs="Times New Roman"/>
          <w:sz w:val="28"/>
          <w:szCs w:val="28"/>
        </w:rPr>
      </w:pPr>
      <w:r w:rsidRPr="00541126">
        <w:rPr>
          <w:rFonts w:ascii="Times New Roman" w:hAnsi="Times New Roman" w:cs="Times New Roman"/>
          <w:b/>
          <w:sz w:val="28"/>
          <w:szCs w:val="28"/>
        </w:rPr>
        <w:t>Музыкальная игра</w:t>
      </w:r>
      <w:r w:rsidRPr="00541126">
        <w:rPr>
          <w:rFonts w:ascii="Times New Roman" w:hAnsi="Times New Roman" w:cs="Times New Roman"/>
          <w:sz w:val="28"/>
          <w:szCs w:val="28"/>
        </w:rPr>
        <w:t xml:space="preserve"> </w:t>
      </w:r>
      <w:r w:rsidR="007C12DD">
        <w:rPr>
          <w:rFonts w:ascii="Times New Roman" w:hAnsi="Times New Roman" w:cs="Times New Roman"/>
          <w:sz w:val="28"/>
          <w:szCs w:val="28"/>
        </w:rPr>
        <w:t>–</w:t>
      </w:r>
      <w:r w:rsidRPr="00541126">
        <w:rPr>
          <w:rFonts w:ascii="Times New Roman" w:hAnsi="Times New Roman" w:cs="Times New Roman"/>
          <w:sz w:val="28"/>
          <w:szCs w:val="28"/>
        </w:rPr>
        <w:t xml:space="preserve"> </w:t>
      </w:r>
      <w:r w:rsidR="007C12DD" w:rsidRPr="007C12DD">
        <w:rPr>
          <w:rFonts w:ascii="Times New Roman" w:hAnsi="Times New Roman" w:cs="Times New Roman"/>
          <w:sz w:val="28"/>
          <w:szCs w:val="28"/>
        </w:rPr>
        <w:t>развивает его интерес к музыке, пр</w:t>
      </w:r>
      <w:r w:rsidR="00781A85">
        <w:rPr>
          <w:rFonts w:ascii="Times New Roman" w:hAnsi="Times New Roman" w:cs="Times New Roman"/>
          <w:sz w:val="28"/>
          <w:szCs w:val="28"/>
        </w:rPr>
        <w:t>авильное восприятие содержания </w:t>
      </w:r>
      <w:r w:rsidR="007C12DD" w:rsidRPr="007C12DD">
        <w:rPr>
          <w:rFonts w:ascii="Times New Roman" w:hAnsi="Times New Roman" w:cs="Times New Roman"/>
          <w:sz w:val="28"/>
          <w:szCs w:val="28"/>
        </w:rPr>
        <w:t xml:space="preserve">музыкальных произведений, пробуждает потребность постоянного общения с музыкой и желание активно и творчески проявлять </w:t>
      </w:r>
      <w:bookmarkStart w:id="0" w:name="_GoBack"/>
      <w:bookmarkEnd w:id="0"/>
      <w:r w:rsidR="00EE4B86" w:rsidRPr="007C12DD">
        <w:rPr>
          <w:rFonts w:ascii="Times New Roman" w:hAnsi="Times New Roman" w:cs="Times New Roman"/>
          <w:sz w:val="28"/>
          <w:szCs w:val="28"/>
        </w:rPr>
        <w:t>себя в</w:t>
      </w:r>
      <w:r w:rsidR="007C12DD" w:rsidRPr="007C12DD">
        <w:rPr>
          <w:rFonts w:ascii="Times New Roman" w:hAnsi="Times New Roman" w:cs="Times New Roman"/>
          <w:sz w:val="28"/>
          <w:szCs w:val="28"/>
        </w:rPr>
        <w:t xml:space="preserve"> этой сфере. </w:t>
      </w:r>
      <w:r w:rsidR="007C12DD">
        <w:rPr>
          <w:rFonts w:ascii="Times New Roman" w:hAnsi="Times New Roman" w:cs="Times New Roman"/>
          <w:sz w:val="28"/>
          <w:szCs w:val="28"/>
        </w:rPr>
        <w:t xml:space="preserve"> </w:t>
      </w:r>
      <w:r w:rsidRPr="00541126">
        <w:rPr>
          <w:rFonts w:ascii="Times New Roman" w:hAnsi="Times New Roman" w:cs="Times New Roman"/>
          <w:sz w:val="28"/>
          <w:szCs w:val="28"/>
        </w:rPr>
        <w:t>Потребность в игре заложена в ребенке самой природой. Играя, дети взаимодействуют друг с другом. Правила игры едины для всех, дети учатся взаимодействовать в коллективе сверстников. В своей работе использую игры на занятиях, включаю в программу утренников и развлечений, в самостоятельную игровую деятельность. Играя на музыкальных занятиях, на вечерах досуга, ребёнок тоже приобретает навыки общения.</w:t>
      </w:r>
    </w:p>
    <w:p w:rsidR="004707F8" w:rsidRPr="00541126" w:rsidRDefault="00781A85" w:rsidP="00CC4566">
      <w:pPr>
        <w:pStyle w:val="a3"/>
        <w:spacing w:line="276" w:lineRule="auto"/>
        <w:ind w:firstLine="708"/>
        <w:jc w:val="both"/>
        <w:rPr>
          <w:rFonts w:ascii="Times New Roman" w:hAnsi="Times New Roman" w:cs="Times New Roman"/>
          <w:sz w:val="28"/>
          <w:szCs w:val="28"/>
        </w:rPr>
      </w:pPr>
      <w:r w:rsidRPr="00781A85">
        <w:rPr>
          <w:rFonts w:ascii="Times New Roman" w:hAnsi="Times New Roman" w:cs="Times New Roman"/>
          <w:b/>
          <w:sz w:val="28"/>
          <w:szCs w:val="28"/>
        </w:rPr>
        <w:t>К</w:t>
      </w:r>
      <w:r>
        <w:rPr>
          <w:rFonts w:ascii="Times New Roman" w:hAnsi="Times New Roman" w:cs="Times New Roman"/>
          <w:b/>
          <w:sz w:val="28"/>
          <w:szCs w:val="28"/>
        </w:rPr>
        <w:t xml:space="preserve">оммуникативные </w:t>
      </w:r>
      <w:r w:rsidRPr="00541126">
        <w:rPr>
          <w:rFonts w:ascii="Times New Roman" w:hAnsi="Times New Roman" w:cs="Times New Roman"/>
          <w:b/>
          <w:sz w:val="28"/>
          <w:szCs w:val="28"/>
        </w:rPr>
        <w:t>танцы-игры</w:t>
      </w:r>
      <w:r w:rsidRPr="00541126">
        <w:rPr>
          <w:rFonts w:ascii="Times New Roman" w:hAnsi="Times New Roman" w:cs="Times New Roman"/>
          <w:sz w:val="28"/>
          <w:szCs w:val="28"/>
        </w:rPr>
        <w:t xml:space="preserve"> оказывают </w:t>
      </w:r>
      <w:r>
        <w:rPr>
          <w:rFonts w:ascii="Times New Roman" w:hAnsi="Times New Roman" w:cs="Times New Roman"/>
          <w:sz w:val="28"/>
          <w:szCs w:val="28"/>
        </w:rPr>
        <w:t>неоценимую помощь в работе</w:t>
      </w:r>
      <w:r w:rsidR="004707F8" w:rsidRPr="00541126">
        <w:rPr>
          <w:rFonts w:ascii="Times New Roman" w:hAnsi="Times New Roman" w:cs="Times New Roman"/>
          <w:sz w:val="28"/>
          <w:szCs w:val="28"/>
        </w:rPr>
        <w:t xml:space="preserve">.   Помимо развития музыкального слуха, выразительности движений, ориентировки в пространстве - в коммуникативных танцах-играх реализуется </w:t>
      </w:r>
      <w:r w:rsidR="00EE4B86" w:rsidRPr="00541126">
        <w:rPr>
          <w:rFonts w:ascii="Times New Roman" w:hAnsi="Times New Roman" w:cs="Times New Roman"/>
          <w:sz w:val="28"/>
          <w:szCs w:val="28"/>
        </w:rPr>
        <w:t>много направлений</w:t>
      </w:r>
      <w:r w:rsidR="004707F8" w:rsidRPr="00541126">
        <w:rPr>
          <w:rFonts w:ascii="Times New Roman" w:hAnsi="Times New Roman" w:cs="Times New Roman"/>
          <w:sz w:val="28"/>
          <w:szCs w:val="28"/>
        </w:rPr>
        <w:t xml:space="preserve"> воспитательной работы. Развитие динамической стороны общения: легкости вступления в контакт, инициативности, готовности к общению. Развитие </w:t>
      </w:r>
      <w:proofErr w:type="spellStart"/>
      <w:r w:rsidR="004707F8" w:rsidRPr="00541126">
        <w:rPr>
          <w:rFonts w:ascii="Times New Roman" w:hAnsi="Times New Roman" w:cs="Times New Roman"/>
          <w:sz w:val="28"/>
          <w:szCs w:val="28"/>
        </w:rPr>
        <w:t>эмпатии</w:t>
      </w:r>
      <w:proofErr w:type="spellEnd"/>
      <w:r w:rsidR="004707F8" w:rsidRPr="00541126">
        <w:rPr>
          <w:rFonts w:ascii="Times New Roman" w:hAnsi="Times New Roman" w:cs="Times New Roman"/>
          <w:sz w:val="28"/>
          <w:szCs w:val="28"/>
        </w:rPr>
        <w:t xml:space="preserve">, сочувствия к партнеру, эмоциональности и выразительности невербальных средств общения. Развитие позитивного самоощущения: состояние </w:t>
      </w:r>
      <w:proofErr w:type="spellStart"/>
      <w:r w:rsidR="00EE4B86">
        <w:rPr>
          <w:rFonts w:ascii="Times New Roman" w:hAnsi="Times New Roman" w:cs="Times New Roman"/>
          <w:sz w:val="28"/>
          <w:szCs w:val="28"/>
        </w:rPr>
        <w:t>раскрепощённости</w:t>
      </w:r>
      <w:proofErr w:type="spellEnd"/>
      <w:r w:rsidR="004707F8" w:rsidRPr="00541126">
        <w:rPr>
          <w:rFonts w:ascii="Times New Roman" w:hAnsi="Times New Roman" w:cs="Times New Roman"/>
          <w:sz w:val="28"/>
          <w:szCs w:val="28"/>
        </w:rPr>
        <w:t xml:space="preserve">, уверенности в себе, ощущение собственного эмоционального благополучия, своей значимости в детском коллективе. Многие коммуникативные танцы построены на жестах и движениях, которые в житейском обиходе выражают дружелюбие, открытое отношение людей друг к другу. Тактильный контакт, осуществляемый в </w:t>
      </w:r>
      <w:r w:rsidR="00EE4B86" w:rsidRPr="00541126">
        <w:rPr>
          <w:rFonts w:ascii="Times New Roman" w:hAnsi="Times New Roman" w:cs="Times New Roman"/>
          <w:sz w:val="28"/>
          <w:szCs w:val="28"/>
        </w:rPr>
        <w:t>танце, еще</w:t>
      </w:r>
      <w:r w:rsidR="004707F8" w:rsidRPr="00541126">
        <w:rPr>
          <w:rFonts w:ascii="Times New Roman" w:hAnsi="Times New Roman" w:cs="Times New Roman"/>
          <w:sz w:val="28"/>
          <w:szCs w:val="28"/>
        </w:rPr>
        <w:t xml:space="preserve"> более способствует развитию доброжелательности между </w:t>
      </w:r>
      <w:r w:rsidR="00EE4B86" w:rsidRPr="00541126">
        <w:rPr>
          <w:rFonts w:ascii="Times New Roman" w:hAnsi="Times New Roman" w:cs="Times New Roman"/>
          <w:sz w:val="28"/>
          <w:szCs w:val="28"/>
        </w:rPr>
        <w:t>детьми, нормализации</w:t>
      </w:r>
      <w:r w:rsidR="004707F8" w:rsidRPr="00541126">
        <w:rPr>
          <w:rFonts w:ascii="Times New Roman" w:hAnsi="Times New Roman" w:cs="Times New Roman"/>
          <w:sz w:val="28"/>
          <w:szCs w:val="28"/>
        </w:rPr>
        <w:t xml:space="preserve"> микроклимата в детском коллективе. Коммуникативные </w:t>
      </w:r>
      <w:r w:rsidR="00EE4B86" w:rsidRPr="00541126">
        <w:rPr>
          <w:rFonts w:ascii="Times New Roman" w:hAnsi="Times New Roman" w:cs="Times New Roman"/>
          <w:sz w:val="28"/>
          <w:szCs w:val="28"/>
        </w:rPr>
        <w:lastRenderedPageBreak/>
        <w:t>танцы использую</w:t>
      </w:r>
      <w:r w:rsidR="004707F8" w:rsidRPr="00541126">
        <w:rPr>
          <w:rFonts w:ascii="Times New Roman" w:hAnsi="Times New Roman" w:cs="Times New Roman"/>
          <w:sz w:val="28"/>
          <w:szCs w:val="28"/>
        </w:rPr>
        <w:t xml:space="preserve"> на занятиях, включаю в программу утренников и </w:t>
      </w:r>
      <w:proofErr w:type="gramStart"/>
      <w:r w:rsidR="00EE4B86" w:rsidRPr="00541126">
        <w:rPr>
          <w:rFonts w:ascii="Times New Roman" w:hAnsi="Times New Roman" w:cs="Times New Roman"/>
          <w:sz w:val="28"/>
          <w:szCs w:val="28"/>
        </w:rPr>
        <w:t xml:space="preserve">развлечений,  </w:t>
      </w:r>
      <w:r w:rsidR="004707F8" w:rsidRPr="00541126">
        <w:rPr>
          <w:rFonts w:ascii="Times New Roman" w:hAnsi="Times New Roman" w:cs="Times New Roman"/>
          <w:sz w:val="28"/>
          <w:szCs w:val="28"/>
        </w:rPr>
        <w:t>активно</w:t>
      </w:r>
      <w:proofErr w:type="gramEnd"/>
      <w:r w:rsidR="004707F8" w:rsidRPr="00541126">
        <w:rPr>
          <w:rFonts w:ascii="Times New Roman" w:hAnsi="Times New Roman" w:cs="Times New Roman"/>
          <w:sz w:val="28"/>
          <w:szCs w:val="28"/>
        </w:rPr>
        <w:t xml:space="preserve"> подключаю к участию в них родителей.</w:t>
      </w:r>
    </w:p>
    <w:p w:rsidR="004707F8" w:rsidRPr="00541126" w:rsidRDefault="004707F8" w:rsidP="00CC4566">
      <w:pPr>
        <w:pStyle w:val="a3"/>
        <w:spacing w:line="276" w:lineRule="auto"/>
        <w:ind w:firstLine="708"/>
        <w:jc w:val="both"/>
        <w:rPr>
          <w:rFonts w:ascii="Times New Roman" w:hAnsi="Times New Roman" w:cs="Times New Roman"/>
          <w:sz w:val="28"/>
          <w:szCs w:val="28"/>
        </w:rPr>
      </w:pPr>
      <w:r w:rsidRPr="00541126">
        <w:rPr>
          <w:rFonts w:ascii="Times New Roman" w:hAnsi="Times New Roman" w:cs="Times New Roman"/>
          <w:b/>
          <w:sz w:val="28"/>
          <w:szCs w:val="28"/>
        </w:rPr>
        <w:t>Игра в оркестре </w:t>
      </w:r>
      <w:r w:rsidRPr="00541126">
        <w:rPr>
          <w:rFonts w:ascii="Times New Roman" w:hAnsi="Times New Roman" w:cs="Times New Roman"/>
          <w:sz w:val="28"/>
          <w:szCs w:val="28"/>
        </w:rPr>
        <w:t xml:space="preserve">открывает </w:t>
      </w:r>
      <w:r w:rsidR="00CC4566" w:rsidRPr="00541126">
        <w:rPr>
          <w:rFonts w:ascii="Times New Roman" w:hAnsi="Times New Roman" w:cs="Times New Roman"/>
          <w:sz w:val="28"/>
          <w:szCs w:val="28"/>
        </w:rPr>
        <w:t>детям мир</w:t>
      </w:r>
      <w:r w:rsidRPr="00541126">
        <w:rPr>
          <w:rFonts w:ascii="Times New Roman" w:hAnsi="Times New Roman" w:cs="Times New Roman"/>
          <w:sz w:val="28"/>
          <w:szCs w:val="28"/>
        </w:rPr>
        <w:t xml:space="preserve"> музыкальных </w:t>
      </w:r>
      <w:r w:rsidR="00CC4566" w:rsidRPr="00541126">
        <w:rPr>
          <w:rFonts w:ascii="Times New Roman" w:hAnsi="Times New Roman" w:cs="Times New Roman"/>
          <w:sz w:val="28"/>
          <w:szCs w:val="28"/>
        </w:rPr>
        <w:t>звуков, красоту</w:t>
      </w:r>
      <w:r w:rsidRPr="00541126">
        <w:rPr>
          <w:rFonts w:ascii="Times New Roman" w:hAnsi="Times New Roman" w:cs="Times New Roman"/>
          <w:sz w:val="28"/>
          <w:szCs w:val="28"/>
        </w:rPr>
        <w:t xml:space="preserve">   звучания разных инструментов. </w:t>
      </w:r>
      <w:r w:rsidR="00CC4566" w:rsidRPr="00541126">
        <w:rPr>
          <w:rFonts w:ascii="Times New Roman" w:hAnsi="Times New Roman" w:cs="Times New Roman"/>
          <w:sz w:val="28"/>
          <w:szCs w:val="28"/>
        </w:rPr>
        <w:t>Учит положительному</w:t>
      </w:r>
      <w:r w:rsidRPr="00541126">
        <w:rPr>
          <w:rFonts w:ascii="Times New Roman" w:hAnsi="Times New Roman" w:cs="Times New Roman"/>
          <w:sz w:val="28"/>
          <w:szCs w:val="28"/>
        </w:rPr>
        <w:t xml:space="preserve"> эмоциональному настрою от участия в совместной деятельности, совместной   радости творческого музицирования.  Работая </w:t>
      </w:r>
      <w:r w:rsidR="00CC4566" w:rsidRPr="00541126">
        <w:rPr>
          <w:rFonts w:ascii="Times New Roman" w:hAnsi="Times New Roman" w:cs="Times New Roman"/>
          <w:sz w:val="28"/>
          <w:szCs w:val="28"/>
        </w:rPr>
        <w:t>над музыкальным</w:t>
      </w:r>
      <w:r w:rsidRPr="00541126">
        <w:rPr>
          <w:rFonts w:ascii="Times New Roman" w:hAnsi="Times New Roman" w:cs="Times New Roman"/>
          <w:sz w:val="28"/>
          <w:szCs w:val="28"/>
        </w:rPr>
        <w:t xml:space="preserve"> произведением, учу детей исполнять </w:t>
      </w:r>
      <w:r w:rsidR="00CC4566" w:rsidRPr="00541126">
        <w:rPr>
          <w:rFonts w:ascii="Times New Roman" w:hAnsi="Times New Roman" w:cs="Times New Roman"/>
          <w:sz w:val="28"/>
          <w:szCs w:val="28"/>
        </w:rPr>
        <w:t>музыку слаженно</w:t>
      </w:r>
      <w:r w:rsidRPr="00541126">
        <w:rPr>
          <w:rFonts w:ascii="Times New Roman" w:hAnsi="Times New Roman" w:cs="Times New Roman"/>
          <w:sz w:val="28"/>
          <w:szCs w:val="28"/>
        </w:rPr>
        <w:t xml:space="preserve">, не выделяясь из общего звучания. </w:t>
      </w:r>
      <w:r w:rsidR="00CC4566" w:rsidRPr="00541126">
        <w:rPr>
          <w:rFonts w:ascii="Times New Roman" w:hAnsi="Times New Roman" w:cs="Times New Roman"/>
          <w:sz w:val="28"/>
          <w:szCs w:val="28"/>
        </w:rPr>
        <w:t>Объясняю ответственность</w:t>
      </w:r>
      <w:r w:rsidRPr="00541126">
        <w:rPr>
          <w:rFonts w:ascii="Times New Roman" w:hAnsi="Times New Roman" w:cs="Times New Roman"/>
          <w:sz w:val="28"/>
          <w:szCs w:val="28"/>
        </w:rPr>
        <w:t xml:space="preserve"> каждого ребенка   за общий результат работы, умению взаимодействовать в коллективе сверстников, поддерживать своих товарищей. Игра в </w:t>
      </w:r>
      <w:r w:rsidR="00CC4566" w:rsidRPr="00541126">
        <w:rPr>
          <w:rFonts w:ascii="Times New Roman" w:hAnsi="Times New Roman" w:cs="Times New Roman"/>
          <w:sz w:val="28"/>
          <w:szCs w:val="28"/>
        </w:rPr>
        <w:t>оркестре развивает</w:t>
      </w:r>
      <w:r w:rsidRPr="00541126">
        <w:rPr>
          <w:rFonts w:ascii="Times New Roman" w:hAnsi="Times New Roman" w:cs="Times New Roman"/>
          <w:sz w:val="28"/>
          <w:szCs w:val="28"/>
        </w:rPr>
        <w:t xml:space="preserve"> сосредоточенность, внимание, </w:t>
      </w:r>
      <w:r w:rsidR="00CC4566" w:rsidRPr="00541126">
        <w:rPr>
          <w:rFonts w:ascii="Times New Roman" w:hAnsi="Times New Roman" w:cs="Times New Roman"/>
          <w:sz w:val="28"/>
          <w:szCs w:val="28"/>
        </w:rPr>
        <w:t>упорство в</w:t>
      </w:r>
      <w:r w:rsidRPr="00541126">
        <w:rPr>
          <w:rFonts w:ascii="Times New Roman" w:hAnsi="Times New Roman" w:cs="Times New Roman"/>
          <w:sz w:val="28"/>
          <w:szCs w:val="28"/>
        </w:rPr>
        <w:t xml:space="preserve"> достижении поставленной задачи, помогает </w:t>
      </w:r>
      <w:r w:rsidR="00CC4566" w:rsidRPr="00541126">
        <w:rPr>
          <w:rFonts w:ascii="Times New Roman" w:hAnsi="Times New Roman" w:cs="Times New Roman"/>
          <w:sz w:val="28"/>
          <w:szCs w:val="28"/>
        </w:rPr>
        <w:t>ребенку преодолеть</w:t>
      </w:r>
      <w:r w:rsidRPr="00541126">
        <w:rPr>
          <w:rFonts w:ascii="Times New Roman" w:hAnsi="Times New Roman" w:cs="Times New Roman"/>
          <w:sz w:val="28"/>
          <w:szCs w:val="28"/>
        </w:rPr>
        <w:t xml:space="preserve"> </w:t>
      </w:r>
      <w:r w:rsidR="00CC4566" w:rsidRPr="00541126">
        <w:rPr>
          <w:rFonts w:ascii="Times New Roman" w:hAnsi="Times New Roman" w:cs="Times New Roman"/>
          <w:sz w:val="28"/>
          <w:szCs w:val="28"/>
        </w:rPr>
        <w:t>нерешительность, робость</w:t>
      </w:r>
      <w:r w:rsidRPr="00541126">
        <w:rPr>
          <w:rFonts w:ascii="Times New Roman" w:hAnsi="Times New Roman" w:cs="Times New Roman"/>
          <w:sz w:val="28"/>
          <w:szCs w:val="28"/>
        </w:rPr>
        <w:t>, неуверенность в своих силах.  </w:t>
      </w:r>
      <w:r w:rsidR="00CC4566" w:rsidRPr="00541126">
        <w:rPr>
          <w:rFonts w:ascii="Times New Roman" w:hAnsi="Times New Roman" w:cs="Times New Roman"/>
          <w:sz w:val="28"/>
          <w:szCs w:val="28"/>
        </w:rPr>
        <w:t>Игру на</w:t>
      </w:r>
      <w:r w:rsidRPr="00541126">
        <w:rPr>
          <w:rFonts w:ascii="Times New Roman" w:hAnsi="Times New Roman" w:cs="Times New Roman"/>
          <w:sz w:val="28"/>
          <w:szCs w:val="28"/>
        </w:rPr>
        <w:t xml:space="preserve"> музыкальных инструментах включаю в программу утренников и развлечений.          </w:t>
      </w:r>
    </w:p>
    <w:p w:rsidR="004707F8" w:rsidRPr="00541126" w:rsidRDefault="004707F8" w:rsidP="00951DB4">
      <w:pPr>
        <w:pStyle w:val="a3"/>
        <w:spacing w:line="276" w:lineRule="auto"/>
        <w:jc w:val="both"/>
        <w:rPr>
          <w:rFonts w:ascii="Times New Roman" w:hAnsi="Times New Roman" w:cs="Times New Roman"/>
          <w:sz w:val="28"/>
          <w:szCs w:val="28"/>
        </w:rPr>
      </w:pPr>
      <w:r w:rsidRPr="00541126">
        <w:rPr>
          <w:rFonts w:ascii="Times New Roman" w:hAnsi="Times New Roman" w:cs="Times New Roman"/>
          <w:sz w:val="28"/>
          <w:szCs w:val="28"/>
        </w:rPr>
        <w:t xml:space="preserve">     </w:t>
      </w:r>
      <w:r w:rsidR="00951DB4" w:rsidRPr="00541126">
        <w:rPr>
          <w:rFonts w:ascii="Times New Roman" w:hAnsi="Times New Roman" w:cs="Times New Roman"/>
          <w:sz w:val="28"/>
          <w:szCs w:val="28"/>
        </w:rPr>
        <w:t xml:space="preserve">   </w:t>
      </w:r>
      <w:r w:rsidR="00781A85">
        <w:rPr>
          <w:rFonts w:ascii="Times New Roman" w:hAnsi="Times New Roman" w:cs="Times New Roman"/>
          <w:sz w:val="28"/>
          <w:szCs w:val="28"/>
        </w:rPr>
        <w:t xml:space="preserve">Дети </w:t>
      </w:r>
      <w:r w:rsidRPr="00541126">
        <w:rPr>
          <w:rFonts w:ascii="Times New Roman" w:hAnsi="Times New Roman" w:cs="Times New Roman"/>
          <w:sz w:val="28"/>
          <w:szCs w:val="28"/>
        </w:rPr>
        <w:t>очень любят развлечения с направленностью на организацию по</w:t>
      </w:r>
      <w:r w:rsidR="00FD3FDA" w:rsidRPr="00541126">
        <w:rPr>
          <w:rFonts w:ascii="Times New Roman" w:hAnsi="Times New Roman" w:cs="Times New Roman"/>
          <w:sz w:val="28"/>
          <w:szCs w:val="28"/>
        </w:rPr>
        <w:t>зитивного общения: «Путешествие к фее Доброты и Вежливости</w:t>
      </w:r>
      <w:r w:rsidRPr="00541126">
        <w:rPr>
          <w:rFonts w:ascii="Times New Roman" w:hAnsi="Times New Roman" w:cs="Times New Roman"/>
          <w:sz w:val="28"/>
          <w:szCs w:val="28"/>
        </w:rPr>
        <w:t>»,</w:t>
      </w:r>
      <w:r w:rsidR="00FD3FDA" w:rsidRPr="00541126">
        <w:rPr>
          <w:rFonts w:ascii="Times New Roman" w:hAnsi="Times New Roman" w:cs="Times New Roman"/>
          <w:sz w:val="28"/>
          <w:szCs w:val="28"/>
        </w:rPr>
        <w:t xml:space="preserve"> «День Матери», «Синичкин день», «Путешествие в город Счастливого детства» и т. д.</w:t>
      </w:r>
      <w:r w:rsidRPr="00541126">
        <w:rPr>
          <w:rFonts w:ascii="Times New Roman" w:hAnsi="Times New Roman" w:cs="Times New Roman"/>
          <w:sz w:val="28"/>
          <w:szCs w:val="28"/>
        </w:rPr>
        <w:t xml:space="preserve"> Приглашаем родителей к творческому сотрудничеству: участию в различных формах музыкаль</w:t>
      </w:r>
      <w:r w:rsidR="008D6EDE">
        <w:rPr>
          <w:rFonts w:ascii="Times New Roman" w:hAnsi="Times New Roman" w:cs="Times New Roman"/>
          <w:sz w:val="28"/>
          <w:szCs w:val="28"/>
        </w:rPr>
        <w:t>но-творческого взаимодействия (</w:t>
      </w:r>
      <w:r w:rsidRPr="00541126">
        <w:rPr>
          <w:rFonts w:ascii="Times New Roman" w:hAnsi="Times New Roman" w:cs="Times New Roman"/>
          <w:sz w:val="28"/>
          <w:szCs w:val="28"/>
        </w:rPr>
        <w:t>к выступлению на де</w:t>
      </w:r>
      <w:r w:rsidR="00CC4166">
        <w:rPr>
          <w:rFonts w:ascii="Times New Roman" w:hAnsi="Times New Roman" w:cs="Times New Roman"/>
          <w:sz w:val="28"/>
          <w:szCs w:val="28"/>
        </w:rPr>
        <w:t>тских праздниках и развлечениях</w:t>
      </w:r>
      <w:r w:rsidRPr="00541126">
        <w:rPr>
          <w:rFonts w:ascii="Times New Roman" w:hAnsi="Times New Roman" w:cs="Times New Roman"/>
          <w:sz w:val="28"/>
          <w:szCs w:val="28"/>
        </w:rPr>
        <w:t>)</w:t>
      </w:r>
    </w:p>
    <w:p w:rsidR="00951DB4" w:rsidRPr="00541126" w:rsidRDefault="00951DB4" w:rsidP="00951DB4">
      <w:pPr>
        <w:pStyle w:val="a3"/>
        <w:spacing w:line="276" w:lineRule="auto"/>
        <w:ind w:firstLine="708"/>
        <w:jc w:val="both"/>
        <w:rPr>
          <w:rFonts w:ascii="Times New Roman" w:hAnsi="Times New Roman" w:cs="Times New Roman"/>
          <w:sz w:val="28"/>
          <w:szCs w:val="28"/>
        </w:rPr>
      </w:pPr>
      <w:r w:rsidRPr="00541126">
        <w:rPr>
          <w:rFonts w:ascii="Times New Roman" w:hAnsi="Times New Roman" w:cs="Times New Roman"/>
          <w:sz w:val="28"/>
          <w:szCs w:val="28"/>
        </w:rPr>
        <w:t>Музыкальное воспитание ребёнка, развитие его природной музыкальности -  это не только путь к эстетическому образованию или способ приобщения к ценностям культуры, но и путь ребёнка к одухотворённой счастливой жизни и самореализации его как личности.</w:t>
      </w:r>
    </w:p>
    <w:p w:rsidR="00951DB4" w:rsidRPr="00541126" w:rsidRDefault="00951DB4" w:rsidP="00951DB4">
      <w:pPr>
        <w:pStyle w:val="a3"/>
        <w:spacing w:line="276" w:lineRule="auto"/>
        <w:jc w:val="both"/>
        <w:rPr>
          <w:rFonts w:ascii="Times New Roman" w:hAnsi="Times New Roman" w:cs="Times New Roman"/>
          <w:sz w:val="28"/>
          <w:szCs w:val="28"/>
        </w:rPr>
      </w:pPr>
    </w:p>
    <w:p w:rsidR="000F47AD" w:rsidRDefault="004707F8" w:rsidP="00951DB4">
      <w:pPr>
        <w:pStyle w:val="a3"/>
        <w:spacing w:line="276" w:lineRule="auto"/>
        <w:jc w:val="both"/>
        <w:rPr>
          <w:rFonts w:ascii="Times New Roman" w:hAnsi="Times New Roman" w:cs="Times New Roman"/>
          <w:sz w:val="28"/>
          <w:szCs w:val="28"/>
        </w:rPr>
      </w:pPr>
      <w:r w:rsidRPr="004707F8">
        <w:rPr>
          <w:rFonts w:ascii="Times New Roman" w:hAnsi="Times New Roman" w:cs="Times New Roman"/>
          <w:sz w:val="28"/>
          <w:szCs w:val="28"/>
        </w:rPr>
        <w:t>                             </w:t>
      </w:r>
    </w:p>
    <w:p w:rsidR="00FD3FDA" w:rsidRDefault="00951DB4" w:rsidP="002F526E">
      <w:pPr>
        <w:pStyle w:val="a3"/>
        <w:spacing w:line="276" w:lineRule="auto"/>
        <w:ind w:right="850"/>
        <w:jc w:val="both"/>
        <w:rPr>
          <w:rFonts w:ascii="Times New Roman" w:hAnsi="Times New Roman" w:cs="Times New Roman"/>
          <w:sz w:val="28"/>
          <w:szCs w:val="28"/>
        </w:rPr>
      </w:pPr>
      <w:r>
        <w:rPr>
          <w:rFonts w:ascii="Times New Roman" w:hAnsi="Times New Roman" w:cs="Times New Roman"/>
          <w:b/>
          <w:bCs/>
          <w:sz w:val="28"/>
          <w:szCs w:val="28"/>
        </w:rPr>
        <w:t>Литература:</w:t>
      </w:r>
      <w:r w:rsidR="000F47AD" w:rsidRPr="000F47AD">
        <w:rPr>
          <w:rFonts w:ascii="Times New Roman" w:hAnsi="Times New Roman" w:cs="Times New Roman"/>
          <w:b/>
          <w:bCs/>
          <w:sz w:val="28"/>
          <w:szCs w:val="28"/>
        </w:rPr>
        <w:br/>
      </w:r>
    </w:p>
    <w:p w:rsidR="00FD3FDA" w:rsidRPr="002F526E" w:rsidRDefault="00FD3FDA" w:rsidP="002F526E">
      <w:pPr>
        <w:pStyle w:val="a3"/>
        <w:numPr>
          <w:ilvl w:val="0"/>
          <w:numId w:val="1"/>
        </w:numPr>
        <w:spacing w:line="276" w:lineRule="auto"/>
        <w:ind w:left="284" w:right="850" w:hanging="284"/>
        <w:jc w:val="both"/>
        <w:rPr>
          <w:rFonts w:ascii="Times New Roman" w:hAnsi="Times New Roman" w:cs="Times New Roman"/>
          <w:sz w:val="28"/>
          <w:szCs w:val="28"/>
        </w:rPr>
      </w:pPr>
      <w:proofErr w:type="gramStart"/>
      <w:r w:rsidRPr="004707F8">
        <w:rPr>
          <w:rFonts w:ascii="Times New Roman" w:hAnsi="Times New Roman" w:cs="Times New Roman"/>
          <w:sz w:val="28"/>
          <w:szCs w:val="28"/>
        </w:rPr>
        <w:t>Буренина  А.И.</w:t>
      </w:r>
      <w:proofErr w:type="gramEnd"/>
      <w:r w:rsidRPr="004707F8">
        <w:rPr>
          <w:rFonts w:ascii="Times New Roman" w:hAnsi="Times New Roman" w:cs="Times New Roman"/>
          <w:sz w:val="28"/>
          <w:szCs w:val="28"/>
        </w:rPr>
        <w:t xml:space="preserve"> , </w:t>
      </w:r>
      <w:proofErr w:type="spellStart"/>
      <w:r w:rsidRPr="004707F8">
        <w:rPr>
          <w:rFonts w:ascii="Times New Roman" w:hAnsi="Times New Roman" w:cs="Times New Roman"/>
          <w:sz w:val="28"/>
          <w:szCs w:val="28"/>
        </w:rPr>
        <w:t>Тютюнникова</w:t>
      </w:r>
      <w:proofErr w:type="spellEnd"/>
      <w:r w:rsidRPr="004707F8">
        <w:rPr>
          <w:rFonts w:ascii="Times New Roman" w:hAnsi="Times New Roman" w:cs="Times New Roman"/>
          <w:sz w:val="28"/>
          <w:szCs w:val="28"/>
        </w:rPr>
        <w:t xml:space="preserve"> Т.Э.  «Тутти» - программа музыкального</w:t>
      </w:r>
      <w:r w:rsidR="002F526E">
        <w:rPr>
          <w:rFonts w:ascii="Times New Roman" w:hAnsi="Times New Roman" w:cs="Times New Roman"/>
          <w:sz w:val="28"/>
          <w:szCs w:val="28"/>
        </w:rPr>
        <w:t xml:space="preserve"> </w:t>
      </w:r>
      <w:r w:rsidRPr="002F526E">
        <w:rPr>
          <w:rFonts w:ascii="Times New Roman" w:hAnsi="Times New Roman" w:cs="Times New Roman"/>
          <w:sz w:val="28"/>
          <w:szCs w:val="28"/>
        </w:rPr>
        <w:t>воспитания детей дошколь</w:t>
      </w:r>
      <w:r w:rsidR="008D6EDE" w:rsidRPr="002F526E">
        <w:rPr>
          <w:rFonts w:ascii="Times New Roman" w:hAnsi="Times New Roman" w:cs="Times New Roman"/>
          <w:sz w:val="28"/>
          <w:szCs w:val="28"/>
        </w:rPr>
        <w:t>ного возраста, СПб Издательство</w:t>
      </w:r>
      <w:r w:rsidRPr="002F526E">
        <w:rPr>
          <w:rFonts w:ascii="Times New Roman" w:hAnsi="Times New Roman" w:cs="Times New Roman"/>
          <w:sz w:val="28"/>
          <w:szCs w:val="28"/>
        </w:rPr>
        <w:t> «</w:t>
      </w:r>
      <w:r w:rsidR="008D6EDE" w:rsidRPr="002F526E">
        <w:rPr>
          <w:rFonts w:ascii="Times New Roman" w:hAnsi="Times New Roman" w:cs="Times New Roman"/>
          <w:sz w:val="28"/>
          <w:szCs w:val="28"/>
        </w:rPr>
        <w:t>Музыкальная палитра» 202</w:t>
      </w:r>
      <w:r w:rsidRPr="002F526E">
        <w:rPr>
          <w:rFonts w:ascii="Times New Roman" w:hAnsi="Times New Roman" w:cs="Times New Roman"/>
          <w:sz w:val="28"/>
          <w:szCs w:val="28"/>
        </w:rPr>
        <w:t>2г. </w:t>
      </w:r>
    </w:p>
    <w:p w:rsidR="00FD3FDA" w:rsidRPr="004707F8" w:rsidRDefault="00CC4566" w:rsidP="002F526E">
      <w:pPr>
        <w:pStyle w:val="a3"/>
        <w:spacing w:line="276" w:lineRule="auto"/>
        <w:ind w:left="284" w:right="850" w:hanging="284"/>
        <w:jc w:val="both"/>
        <w:rPr>
          <w:rFonts w:ascii="Times New Roman" w:hAnsi="Times New Roman" w:cs="Times New Roman"/>
          <w:sz w:val="28"/>
          <w:szCs w:val="28"/>
        </w:rPr>
      </w:pPr>
      <w:r>
        <w:rPr>
          <w:rFonts w:ascii="Times New Roman" w:hAnsi="Times New Roman" w:cs="Times New Roman"/>
          <w:sz w:val="28"/>
          <w:szCs w:val="28"/>
        </w:rPr>
        <w:t xml:space="preserve">2. </w:t>
      </w:r>
      <w:r w:rsidR="00FD3FDA" w:rsidRPr="004707F8">
        <w:rPr>
          <w:rFonts w:ascii="Times New Roman" w:hAnsi="Times New Roman" w:cs="Times New Roman"/>
          <w:sz w:val="28"/>
          <w:szCs w:val="28"/>
        </w:rPr>
        <w:t>Буренина А.И.  «Коммуникативные танцы-игры для детей»: Учеб. пособие. – СПб.: Издател</w:t>
      </w:r>
      <w:r w:rsidR="008D6EDE">
        <w:rPr>
          <w:rFonts w:ascii="Times New Roman" w:hAnsi="Times New Roman" w:cs="Times New Roman"/>
          <w:sz w:val="28"/>
          <w:szCs w:val="28"/>
        </w:rPr>
        <w:t>ьство «Музыкальная палитра», 2022</w:t>
      </w:r>
      <w:r w:rsidR="00FD3FDA" w:rsidRPr="004707F8">
        <w:rPr>
          <w:rFonts w:ascii="Times New Roman" w:hAnsi="Times New Roman" w:cs="Times New Roman"/>
          <w:sz w:val="28"/>
          <w:szCs w:val="28"/>
        </w:rPr>
        <w:t>.</w:t>
      </w:r>
    </w:p>
    <w:p w:rsidR="00CC4566" w:rsidRDefault="00CC4566" w:rsidP="002F526E">
      <w:pPr>
        <w:pStyle w:val="a3"/>
        <w:spacing w:line="276" w:lineRule="auto"/>
        <w:ind w:left="284" w:right="850" w:hanging="284"/>
        <w:jc w:val="both"/>
        <w:rPr>
          <w:rFonts w:ascii="Times New Roman" w:hAnsi="Times New Roman" w:cs="Times New Roman"/>
          <w:sz w:val="28"/>
          <w:szCs w:val="28"/>
        </w:rPr>
      </w:pPr>
      <w:r>
        <w:rPr>
          <w:rFonts w:ascii="Times New Roman" w:hAnsi="Times New Roman" w:cs="Times New Roman"/>
          <w:sz w:val="28"/>
          <w:szCs w:val="28"/>
        </w:rPr>
        <w:t xml:space="preserve">3. </w:t>
      </w:r>
      <w:r>
        <w:rPr>
          <w:rFonts w:ascii="Times New Roman" w:hAnsi="Times New Roman" w:cs="Times New Roman"/>
          <w:sz w:val="28"/>
          <w:szCs w:val="28"/>
        </w:rPr>
        <w:t xml:space="preserve">Федеральная образовательная программа </w:t>
      </w:r>
      <w:r w:rsidRPr="000F47AD">
        <w:rPr>
          <w:rFonts w:ascii="Times New Roman" w:hAnsi="Times New Roman" w:cs="Times New Roman"/>
          <w:sz w:val="28"/>
          <w:szCs w:val="28"/>
        </w:rPr>
        <w:t>дошкольного</w:t>
      </w:r>
      <w:r>
        <w:rPr>
          <w:rFonts w:ascii="Times New Roman" w:hAnsi="Times New Roman" w:cs="Times New Roman"/>
          <w:sz w:val="28"/>
          <w:szCs w:val="28"/>
        </w:rPr>
        <w:t xml:space="preserve"> образования (Приказ Министерства просвещения Российской федерации от 25.11.2022 N 1028.</w:t>
      </w:r>
    </w:p>
    <w:p w:rsidR="00FD3FDA" w:rsidRPr="004707F8" w:rsidRDefault="00FD3FDA" w:rsidP="00951DB4">
      <w:pPr>
        <w:pStyle w:val="a3"/>
        <w:spacing w:line="276" w:lineRule="auto"/>
        <w:jc w:val="both"/>
        <w:rPr>
          <w:rFonts w:ascii="Times New Roman" w:hAnsi="Times New Roman" w:cs="Times New Roman"/>
          <w:sz w:val="28"/>
          <w:szCs w:val="28"/>
        </w:rPr>
      </w:pPr>
      <w:proofErr w:type="spellStart"/>
      <w:r w:rsidRPr="004707F8">
        <w:rPr>
          <w:rFonts w:ascii="Times New Roman" w:hAnsi="Times New Roman" w:cs="Times New Roman"/>
          <w:b/>
          <w:bCs/>
          <w:sz w:val="28"/>
          <w:szCs w:val="28"/>
        </w:rPr>
        <w:t>Интеренет</w:t>
      </w:r>
      <w:proofErr w:type="spellEnd"/>
      <w:r w:rsidRPr="004707F8">
        <w:rPr>
          <w:rFonts w:ascii="Times New Roman" w:hAnsi="Times New Roman" w:cs="Times New Roman"/>
          <w:b/>
          <w:bCs/>
          <w:sz w:val="28"/>
          <w:szCs w:val="28"/>
        </w:rPr>
        <w:t>-ресурсы:</w:t>
      </w:r>
    </w:p>
    <w:p w:rsidR="00FD3FDA" w:rsidRPr="004707F8" w:rsidRDefault="00EE4B86" w:rsidP="00951DB4">
      <w:pPr>
        <w:pStyle w:val="a3"/>
        <w:spacing w:line="276" w:lineRule="auto"/>
        <w:jc w:val="both"/>
        <w:rPr>
          <w:rFonts w:ascii="Times New Roman" w:hAnsi="Times New Roman" w:cs="Times New Roman"/>
          <w:sz w:val="28"/>
          <w:szCs w:val="28"/>
        </w:rPr>
      </w:pPr>
      <w:hyperlink r:id="rId5" w:history="1">
        <w:r w:rsidR="00FD3FDA" w:rsidRPr="004707F8">
          <w:rPr>
            <w:rStyle w:val="a5"/>
            <w:rFonts w:ascii="Times New Roman" w:hAnsi="Times New Roman" w:cs="Times New Roman"/>
            <w:sz w:val="28"/>
            <w:szCs w:val="28"/>
          </w:rPr>
          <w:t>http://vscolu.ru/articles/obuchenie-detej-igre-na-muzykalnyx-instrumentax-iz-opyta-raboty.html</w:t>
        </w:r>
      </w:hyperlink>
    </w:p>
    <w:p w:rsidR="00FD3FDA" w:rsidRPr="004707F8" w:rsidRDefault="00EE4B86" w:rsidP="00951DB4">
      <w:pPr>
        <w:pStyle w:val="a3"/>
        <w:spacing w:line="276" w:lineRule="auto"/>
        <w:jc w:val="both"/>
        <w:rPr>
          <w:rFonts w:ascii="Times New Roman" w:hAnsi="Times New Roman" w:cs="Times New Roman"/>
          <w:sz w:val="28"/>
          <w:szCs w:val="28"/>
        </w:rPr>
      </w:pPr>
      <w:hyperlink r:id="rId6" w:history="1">
        <w:r w:rsidR="00FD3FDA" w:rsidRPr="004707F8">
          <w:rPr>
            <w:rStyle w:val="a5"/>
            <w:rFonts w:ascii="Times New Roman" w:hAnsi="Times New Roman" w:cs="Times New Roman"/>
            <w:sz w:val="28"/>
            <w:szCs w:val="28"/>
          </w:rPr>
          <w:t>http://nsportal.ru/detskiy-sad/muzykalno-ritmicheskoe-zanyatie/2012/02/28/aburenina-kommunikativnye-tantsy-igry-dlya</w:t>
        </w:r>
      </w:hyperlink>
    </w:p>
    <w:p w:rsidR="00FD3FDA" w:rsidRPr="004707F8" w:rsidRDefault="00EE4B86" w:rsidP="00951DB4">
      <w:pPr>
        <w:pStyle w:val="a3"/>
        <w:spacing w:line="276" w:lineRule="auto"/>
        <w:jc w:val="both"/>
        <w:rPr>
          <w:rFonts w:ascii="Times New Roman" w:hAnsi="Times New Roman" w:cs="Times New Roman"/>
          <w:sz w:val="28"/>
          <w:szCs w:val="28"/>
        </w:rPr>
      </w:pPr>
      <w:hyperlink r:id="rId7" w:history="1">
        <w:r w:rsidR="00FD3FDA" w:rsidRPr="004707F8">
          <w:rPr>
            <w:rStyle w:val="a5"/>
            <w:rFonts w:ascii="Times New Roman" w:hAnsi="Times New Roman" w:cs="Times New Roman"/>
            <w:sz w:val="28"/>
            <w:szCs w:val="28"/>
          </w:rPr>
          <w:t>http://ds77.detkin-club.ru/teachers/9287</w:t>
        </w:r>
      </w:hyperlink>
    </w:p>
    <w:p w:rsidR="000F47AD" w:rsidRPr="000F47AD" w:rsidRDefault="000F47AD" w:rsidP="00951DB4">
      <w:pPr>
        <w:pStyle w:val="a3"/>
        <w:spacing w:line="276" w:lineRule="auto"/>
        <w:jc w:val="both"/>
        <w:rPr>
          <w:rFonts w:ascii="Times New Roman" w:hAnsi="Times New Roman" w:cs="Times New Roman"/>
          <w:sz w:val="28"/>
          <w:szCs w:val="28"/>
        </w:rPr>
      </w:pPr>
    </w:p>
    <w:sectPr w:rsidR="000F47AD" w:rsidRPr="000F47AD" w:rsidSect="00FE0612">
      <w:pgSz w:w="11906" w:h="16838"/>
      <w:pgMar w:top="720" w:right="720" w:bottom="720" w:left="720" w:header="708" w:footer="708" w:gutter="0"/>
      <w:cols w:space="708"/>
      <w:docGrid w:linePitch="49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4CE4279"/>
    <w:multiLevelType w:val="hybridMultilevel"/>
    <w:tmpl w:val="1F5C6C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758A"/>
    <w:rsid w:val="000F47AD"/>
    <w:rsid w:val="001E50CD"/>
    <w:rsid w:val="002F526E"/>
    <w:rsid w:val="003238DA"/>
    <w:rsid w:val="004707F8"/>
    <w:rsid w:val="00541126"/>
    <w:rsid w:val="005E5202"/>
    <w:rsid w:val="00781A85"/>
    <w:rsid w:val="007C12DD"/>
    <w:rsid w:val="0089596A"/>
    <w:rsid w:val="008D6EDE"/>
    <w:rsid w:val="0091758A"/>
    <w:rsid w:val="00951DB4"/>
    <w:rsid w:val="00AA3D29"/>
    <w:rsid w:val="00CC4166"/>
    <w:rsid w:val="00CC4566"/>
    <w:rsid w:val="00D22884"/>
    <w:rsid w:val="00EE4B86"/>
    <w:rsid w:val="00FD3FDA"/>
    <w:rsid w:val="00FE06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F73DF"/>
  <w15:docId w15:val="{BC540385-269C-4A51-8D8E-43C6E5E3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1DB4"/>
    <w:pPr>
      <w:spacing w:after="0" w:line="240" w:lineRule="auto"/>
    </w:pPr>
    <w:rPr>
      <w:rFonts w:ascii="Times New Roman" w:eastAsia="Times New Roman" w:hAnsi="Times New Roman" w:cs="Times New Roman"/>
      <w:smallCap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F47AD"/>
    <w:pPr>
      <w:spacing w:after="0" w:line="240" w:lineRule="auto"/>
    </w:pPr>
  </w:style>
  <w:style w:type="paragraph" w:styleId="a4">
    <w:name w:val="Normal (Web)"/>
    <w:basedOn w:val="a"/>
    <w:uiPriority w:val="99"/>
    <w:semiHidden/>
    <w:unhideWhenUsed/>
    <w:rsid w:val="004707F8"/>
    <w:pPr>
      <w:spacing w:after="200" w:line="276" w:lineRule="auto"/>
    </w:pPr>
    <w:rPr>
      <w:rFonts w:eastAsiaTheme="minorHAnsi"/>
      <w:smallCaps w:val="0"/>
      <w:sz w:val="24"/>
      <w:szCs w:val="24"/>
      <w:lang w:eastAsia="en-US"/>
    </w:rPr>
  </w:style>
  <w:style w:type="character" w:styleId="a5">
    <w:name w:val="Hyperlink"/>
    <w:basedOn w:val="a0"/>
    <w:uiPriority w:val="99"/>
    <w:unhideWhenUsed/>
    <w:rsid w:val="004707F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ds77.detkin-club.ru/teachers/928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nsportal.ru/detskiy-sad/muzykalno-ritmicheskoe-zanyatie/2012/02/28/aburenina-kommunikativnye-tantsy-igry-dlya" TargetMode="External"/><Relationship Id="rId5" Type="http://schemas.openxmlformats.org/officeDocument/2006/relationships/hyperlink" Target="http://vscolu.ru/articles/obuchenie-detej-igre-na-muzykalnyx-instrumentax-iz-opyta-raboty.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157</TotalTime>
  <Pages>1</Pages>
  <Words>1133</Words>
  <Characters>6461</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Android</dc:creator>
  <cp:keywords/>
  <dc:description/>
  <cp:lastModifiedBy>user</cp:lastModifiedBy>
  <cp:revision>12</cp:revision>
  <cp:lastPrinted>2016-12-12T16:00:00Z</cp:lastPrinted>
  <dcterms:created xsi:type="dcterms:W3CDTF">2016-12-06T16:09:00Z</dcterms:created>
  <dcterms:modified xsi:type="dcterms:W3CDTF">2026-03-05T04:36:00Z</dcterms:modified>
</cp:coreProperties>
</file>