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F82" w:rsidRDefault="00A92F82" w:rsidP="006F3308">
      <w:pPr>
        <w:spacing w:before="100" w:beforeAutospacing="1" w:after="100" w:afterAutospacing="1"/>
        <w:jc w:val="center"/>
        <w:outlineLvl w:val="2"/>
      </w:pPr>
      <w:bookmarkStart w:id="0" w:name="_GoBack"/>
      <w:bookmarkEnd w:id="0"/>
      <w:r w:rsidRPr="00853C07">
        <w:t>Муниципальное автономное дошкольное образовательное учреждение № 219 «Детский сад комбинированного вида»</w:t>
      </w:r>
    </w:p>
    <w:p w:rsidR="00A92F82" w:rsidRPr="00A92F82" w:rsidRDefault="00A92F82" w:rsidP="00A92F82">
      <w:pPr>
        <w:pStyle w:val="ds-markdown-paragraph"/>
        <w:spacing w:before="0" w:beforeAutospacing="0" w:after="0" w:afterAutospacing="0"/>
        <w:jc w:val="right"/>
        <w:rPr>
          <w:rStyle w:val="a4"/>
          <w:b w:val="0"/>
        </w:rPr>
      </w:pPr>
      <w:r w:rsidRPr="00A92F82">
        <w:rPr>
          <w:rStyle w:val="a4"/>
          <w:b w:val="0"/>
        </w:rPr>
        <w:t>Семенова Альбина Александровна,</w:t>
      </w:r>
    </w:p>
    <w:p w:rsidR="00A92F82" w:rsidRPr="00A92F82" w:rsidRDefault="00A92F82" w:rsidP="00A92F82">
      <w:pPr>
        <w:spacing w:after="0"/>
        <w:jc w:val="right"/>
        <w:outlineLvl w:val="2"/>
        <w:rPr>
          <w:rStyle w:val="a4"/>
          <w:b w:val="0"/>
          <w:sz w:val="24"/>
        </w:rPr>
      </w:pPr>
      <w:r w:rsidRPr="00A92F82">
        <w:rPr>
          <w:rStyle w:val="a4"/>
          <w:b w:val="0"/>
          <w:sz w:val="24"/>
        </w:rPr>
        <w:t>старший воспитатель</w:t>
      </w:r>
    </w:p>
    <w:p w:rsidR="00A92F82" w:rsidRPr="00A92F82" w:rsidRDefault="00A92F82" w:rsidP="00A92F82">
      <w:pPr>
        <w:spacing w:after="0"/>
        <w:jc w:val="right"/>
        <w:outlineLvl w:val="2"/>
        <w:rPr>
          <w:rStyle w:val="a4"/>
          <w:b w:val="0"/>
          <w:sz w:val="24"/>
        </w:rPr>
      </w:pPr>
      <w:r w:rsidRPr="00A92F82">
        <w:rPr>
          <w:rStyle w:val="a4"/>
          <w:b w:val="0"/>
          <w:sz w:val="24"/>
        </w:rPr>
        <w:t xml:space="preserve">Дмитриева Анастасия Владимировна, </w:t>
      </w:r>
    </w:p>
    <w:p w:rsidR="00A92F82" w:rsidRPr="00A92F82" w:rsidRDefault="00A92F82" w:rsidP="00A92F82">
      <w:pPr>
        <w:spacing w:after="100" w:afterAutospacing="1"/>
        <w:jc w:val="right"/>
        <w:outlineLvl w:val="2"/>
        <w:rPr>
          <w:rStyle w:val="a4"/>
          <w:rFonts w:cs="Times New Roman"/>
          <w:sz w:val="24"/>
          <w:szCs w:val="28"/>
        </w:rPr>
      </w:pPr>
      <w:r w:rsidRPr="00A92F82">
        <w:rPr>
          <w:rStyle w:val="a4"/>
          <w:b w:val="0"/>
          <w:sz w:val="24"/>
        </w:rPr>
        <w:t>воспитатель (педагог по ментальной арифметике)</w:t>
      </w:r>
    </w:p>
    <w:p w:rsidR="006F3308" w:rsidRPr="003C2010" w:rsidRDefault="006F3308" w:rsidP="00A92F82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3C2010">
        <w:rPr>
          <w:rStyle w:val="a4"/>
          <w:rFonts w:cs="Times New Roman"/>
          <w:szCs w:val="28"/>
        </w:rPr>
        <w:t>Ментальная арифметика в детском саду: игра, которая развивает мозг, а не счет</w:t>
      </w:r>
    </w:p>
    <w:p w:rsidR="006F3308" w:rsidRPr="003C2010" w:rsidRDefault="006F3308" w:rsidP="00A92F82">
      <w:pPr>
        <w:spacing w:before="100" w:beforeAutospacing="1" w:after="0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3C2010">
        <w:rPr>
          <w:rFonts w:eastAsia="Times New Roman" w:cs="Times New Roman"/>
          <w:b/>
          <w:bCs/>
          <w:szCs w:val="28"/>
          <w:lang w:eastAsia="ru-RU"/>
        </w:rPr>
        <w:t xml:space="preserve">От счетных палочек — к </w:t>
      </w:r>
      <w:proofErr w:type="spellStart"/>
      <w:r w:rsidRPr="003C2010">
        <w:rPr>
          <w:rFonts w:eastAsia="Times New Roman" w:cs="Times New Roman"/>
          <w:b/>
          <w:bCs/>
          <w:szCs w:val="28"/>
          <w:lang w:eastAsia="ru-RU"/>
        </w:rPr>
        <w:t>нейросчетам</w:t>
      </w:r>
      <w:proofErr w:type="spellEnd"/>
    </w:p>
    <w:p w:rsidR="006F3308" w:rsidRPr="003C2010" w:rsidRDefault="006F3308" w:rsidP="002938F2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C2010">
        <w:rPr>
          <w:rFonts w:eastAsia="Times New Roman" w:cs="Times New Roman"/>
          <w:szCs w:val="28"/>
          <w:lang w:eastAsia="ru-RU"/>
        </w:rPr>
        <w:t xml:space="preserve">Когда педагоги слышат «ментальная арифметика», то представляют себе перегруженного первоклассника, который за 2 секунды складывает трехзначные числа. И сразу возникает протест: </w:t>
      </w:r>
      <w:r w:rsidRPr="003C2010">
        <w:rPr>
          <w:rFonts w:eastAsia="Times New Roman" w:cs="Times New Roman"/>
          <w:i/>
          <w:iCs/>
          <w:szCs w:val="28"/>
          <w:lang w:eastAsia="ru-RU"/>
        </w:rPr>
        <w:t>«Зачем это дошкольнику? Это стресс, это рано»</w:t>
      </w:r>
      <w:r w:rsidRPr="003C2010">
        <w:rPr>
          <w:rFonts w:eastAsia="Times New Roman" w:cs="Times New Roman"/>
          <w:szCs w:val="28"/>
          <w:lang w:eastAsia="ru-RU"/>
        </w:rPr>
        <w:t>.</w:t>
      </w:r>
    </w:p>
    <w:p w:rsidR="006F3308" w:rsidRPr="003C2010" w:rsidRDefault="006F3308" w:rsidP="002938F2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C2010">
        <w:rPr>
          <w:rFonts w:eastAsia="Times New Roman" w:cs="Times New Roman"/>
          <w:szCs w:val="28"/>
          <w:lang w:eastAsia="ru-RU"/>
        </w:rPr>
        <w:t xml:space="preserve">Именно этот стереотип мешает взять лучшее из методики. Ментальная арифметика для 5–7 лет — это НЕ про счет. Это </w:t>
      </w:r>
      <w:proofErr w:type="gramStart"/>
      <w:r w:rsidRPr="003C2010">
        <w:rPr>
          <w:rFonts w:eastAsia="Times New Roman" w:cs="Times New Roman"/>
          <w:szCs w:val="28"/>
          <w:lang w:eastAsia="ru-RU"/>
        </w:rPr>
        <w:t>про</w:t>
      </w:r>
      <w:proofErr w:type="gramEnd"/>
      <w:r w:rsidRPr="003C2010">
        <w:rPr>
          <w:rFonts w:eastAsia="Times New Roman" w:cs="Times New Roman"/>
          <w:szCs w:val="28"/>
          <w:lang w:eastAsia="ru-RU"/>
        </w:rPr>
        <w:t>:</w:t>
      </w:r>
    </w:p>
    <w:p w:rsidR="006F3308" w:rsidRPr="003C2010" w:rsidRDefault="006F3308" w:rsidP="002938F2">
      <w:pPr>
        <w:numPr>
          <w:ilvl w:val="0"/>
          <w:numId w:val="1"/>
        </w:numPr>
        <w:tabs>
          <w:tab w:val="clear" w:pos="720"/>
          <w:tab w:val="left" w:pos="284"/>
        </w:tabs>
        <w:spacing w:after="100" w:afterAutospacing="1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3C2010">
        <w:rPr>
          <w:rFonts w:eastAsia="Times New Roman" w:cs="Times New Roman"/>
          <w:szCs w:val="28"/>
          <w:lang w:eastAsia="ru-RU"/>
        </w:rPr>
        <w:t xml:space="preserve">развитие </w:t>
      </w:r>
      <w:r w:rsidRPr="003C2010">
        <w:rPr>
          <w:rFonts w:eastAsia="Times New Roman" w:cs="Times New Roman"/>
          <w:bCs/>
          <w:szCs w:val="28"/>
          <w:lang w:eastAsia="ru-RU"/>
        </w:rPr>
        <w:t>межполушарного взаимодействия</w:t>
      </w:r>
      <w:r w:rsidRPr="003C2010">
        <w:rPr>
          <w:rFonts w:eastAsia="Times New Roman" w:cs="Times New Roman"/>
          <w:szCs w:val="28"/>
          <w:lang w:eastAsia="ru-RU"/>
        </w:rPr>
        <w:t xml:space="preserve"> (одновременная работа пальцев и воображения);</w:t>
      </w:r>
    </w:p>
    <w:p w:rsidR="006F3308" w:rsidRPr="003C2010" w:rsidRDefault="006F3308" w:rsidP="002938F2">
      <w:pPr>
        <w:numPr>
          <w:ilvl w:val="0"/>
          <w:numId w:val="1"/>
        </w:numPr>
        <w:tabs>
          <w:tab w:val="clear" w:pos="720"/>
          <w:tab w:val="left" w:pos="284"/>
        </w:tabs>
        <w:spacing w:before="100" w:beforeAutospacing="1" w:after="100" w:afterAutospacing="1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3C2010">
        <w:rPr>
          <w:rFonts w:eastAsia="Times New Roman" w:cs="Times New Roman"/>
          <w:szCs w:val="28"/>
          <w:lang w:eastAsia="ru-RU"/>
        </w:rPr>
        <w:t xml:space="preserve">формирование </w:t>
      </w:r>
      <w:r w:rsidRPr="003C2010">
        <w:rPr>
          <w:rFonts w:eastAsia="Times New Roman" w:cs="Times New Roman"/>
          <w:bCs/>
          <w:szCs w:val="28"/>
          <w:lang w:eastAsia="ru-RU"/>
        </w:rPr>
        <w:t>образной памяти</w:t>
      </w:r>
      <w:r w:rsidRPr="003C2010">
        <w:rPr>
          <w:rFonts w:eastAsia="Times New Roman" w:cs="Times New Roman"/>
          <w:szCs w:val="28"/>
          <w:lang w:eastAsia="ru-RU"/>
        </w:rPr>
        <w:t xml:space="preserve"> (ребенок учится «видеть» число внутренним взором);</w:t>
      </w:r>
    </w:p>
    <w:p w:rsidR="006F3308" w:rsidRPr="003C2010" w:rsidRDefault="006F3308" w:rsidP="002938F2">
      <w:pPr>
        <w:numPr>
          <w:ilvl w:val="0"/>
          <w:numId w:val="1"/>
        </w:numPr>
        <w:tabs>
          <w:tab w:val="clear" w:pos="720"/>
          <w:tab w:val="left" w:pos="284"/>
        </w:tabs>
        <w:spacing w:before="100" w:beforeAutospacing="1" w:after="100" w:afterAutospacing="1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3C2010">
        <w:rPr>
          <w:rFonts w:eastAsia="Times New Roman" w:cs="Times New Roman"/>
          <w:szCs w:val="28"/>
          <w:lang w:eastAsia="ru-RU"/>
        </w:rPr>
        <w:t xml:space="preserve">тренировку </w:t>
      </w:r>
      <w:r w:rsidRPr="003C2010">
        <w:rPr>
          <w:rFonts w:eastAsia="Times New Roman" w:cs="Times New Roman"/>
          <w:bCs/>
          <w:szCs w:val="28"/>
          <w:lang w:eastAsia="ru-RU"/>
        </w:rPr>
        <w:t>концентрации</w:t>
      </w:r>
      <w:r w:rsidRPr="003C2010">
        <w:rPr>
          <w:rFonts w:eastAsia="Times New Roman" w:cs="Times New Roman"/>
          <w:szCs w:val="28"/>
          <w:lang w:eastAsia="ru-RU"/>
        </w:rPr>
        <w:t xml:space="preserve"> (без нее косточки на </w:t>
      </w:r>
      <w:proofErr w:type="spellStart"/>
      <w:r w:rsidRPr="003C2010">
        <w:rPr>
          <w:rFonts w:eastAsia="Times New Roman" w:cs="Times New Roman"/>
          <w:szCs w:val="28"/>
          <w:lang w:eastAsia="ru-RU"/>
        </w:rPr>
        <w:t>абакусе</w:t>
      </w:r>
      <w:proofErr w:type="spellEnd"/>
      <w:r w:rsidRPr="003C2010">
        <w:rPr>
          <w:rFonts w:eastAsia="Times New Roman" w:cs="Times New Roman"/>
          <w:szCs w:val="28"/>
          <w:lang w:eastAsia="ru-RU"/>
        </w:rPr>
        <w:t xml:space="preserve"> не поднимутся).</w:t>
      </w:r>
    </w:p>
    <w:p w:rsidR="006F3308" w:rsidRPr="003C2010" w:rsidRDefault="006F3308" w:rsidP="00A92F82">
      <w:pPr>
        <w:spacing w:before="100" w:beforeAutospacing="1" w:after="0"/>
        <w:ind w:firstLine="709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3C2010">
        <w:rPr>
          <w:rFonts w:eastAsia="Times New Roman" w:cs="Times New Roman"/>
          <w:b/>
          <w:bCs/>
          <w:szCs w:val="28"/>
          <w:lang w:eastAsia="ru-RU"/>
        </w:rPr>
        <w:t>«Золотой возраст»: почему 5–6 лет — идеальное время</w:t>
      </w:r>
    </w:p>
    <w:p w:rsidR="006F3308" w:rsidRPr="003C2010" w:rsidRDefault="006F3308" w:rsidP="002938F2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C2010">
        <w:rPr>
          <w:rFonts w:eastAsia="Times New Roman" w:cs="Times New Roman"/>
          <w:szCs w:val="28"/>
          <w:lang w:eastAsia="ru-RU"/>
        </w:rPr>
        <w:t>Нейропсихологи</w:t>
      </w:r>
      <w:proofErr w:type="spellEnd"/>
      <w:r w:rsidRPr="003C2010">
        <w:rPr>
          <w:rFonts w:eastAsia="Times New Roman" w:cs="Times New Roman"/>
          <w:szCs w:val="28"/>
          <w:lang w:eastAsia="ru-RU"/>
        </w:rPr>
        <w:t xml:space="preserve"> называют возраст 4,5–7 лет </w:t>
      </w:r>
      <w:r w:rsidRPr="003C2010">
        <w:rPr>
          <w:rFonts w:eastAsia="Times New Roman" w:cs="Times New Roman"/>
          <w:bCs/>
          <w:szCs w:val="28"/>
          <w:lang w:eastAsia="ru-RU"/>
        </w:rPr>
        <w:t>сенситивным периодом для формирования внутреннего плана действий</w:t>
      </w:r>
      <w:r w:rsidRPr="003C2010">
        <w:rPr>
          <w:rFonts w:eastAsia="Times New Roman" w:cs="Times New Roman"/>
          <w:szCs w:val="28"/>
          <w:lang w:eastAsia="ru-RU"/>
        </w:rPr>
        <w:t xml:space="preserve"> (способности оперировать образами в уме). Именно в это время:</w:t>
      </w:r>
    </w:p>
    <w:p w:rsidR="006F3308" w:rsidRPr="003C2010" w:rsidRDefault="006F3308" w:rsidP="002938F2">
      <w:pPr>
        <w:numPr>
          <w:ilvl w:val="0"/>
          <w:numId w:val="2"/>
        </w:numPr>
        <w:tabs>
          <w:tab w:val="clear" w:pos="720"/>
          <w:tab w:val="left" w:pos="284"/>
        </w:tabs>
        <w:spacing w:after="100" w:afterAutospacing="1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3C2010">
        <w:rPr>
          <w:rFonts w:eastAsia="Times New Roman" w:cs="Times New Roman"/>
          <w:szCs w:val="28"/>
          <w:lang w:eastAsia="ru-RU"/>
        </w:rPr>
        <w:t>Активно формируются лобные доли (отвечают за произвольное внимание).</w:t>
      </w:r>
    </w:p>
    <w:p w:rsidR="006F3308" w:rsidRPr="003C2010" w:rsidRDefault="006F3308" w:rsidP="002938F2">
      <w:pPr>
        <w:numPr>
          <w:ilvl w:val="0"/>
          <w:numId w:val="2"/>
        </w:numPr>
        <w:tabs>
          <w:tab w:val="clear" w:pos="720"/>
          <w:tab w:val="left" w:pos="284"/>
        </w:tabs>
        <w:spacing w:before="100" w:beforeAutospacing="1" w:after="100" w:afterAutospacing="1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3C2010">
        <w:rPr>
          <w:rFonts w:eastAsia="Times New Roman" w:cs="Times New Roman"/>
          <w:szCs w:val="28"/>
          <w:lang w:eastAsia="ru-RU"/>
        </w:rPr>
        <w:t xml:space="preserve">Ребенок переходит от наглядно-действенного мышления к </w:t>
      </w:r>
      <w:proofErr w:type="gramStart"/>
      <w:r w:rsidRPr="003C2010">
        <w:rPr>
          <w:rFonts w:eastAsia="Times New Roman" w:cs="Times New Roman"/>
          <w:szCs w:val="28"/>
          <w:lang w:eastAsia="ru-RU"/>
        </w:rPr>
        <w:t>наглядно-образному</w:t>
      </w:r>
      <w:proofErr w:type="gramEnd"/>
      <w:r w:rsidRPr="003C2010">
        <w:rPr>
          <w:rFonts w:eastAsia="Times New Roman" w:cs="Times New Roman"/>
          <w:szCs w:val="28"/>
          <w:lang w:eastAsia="ru-RU"/>
        </w:rPr>
        <w:t>.</w:t>
      </w:r>
    </w:p>
    <w:p w:rsidR="00A92F82" w:rsidRPr="00A92F82" w:rsidRDefault="006F3308" w:rsidP="00A92F82">
      <w:pPr>
        <w:numPr>
          <w:ilvl w:val="0"/>
          <w:numId w:val="2"/>
        </w:numPr>
        <w:tabs>
          <w:tab w:val="clear" w:pos="720"/>
          <w:tab w:val="left" w:pos="284"/>
        </w:tabs>
        <w:spacing w:before="100" w:beforeAutospacing="1" w:after="100" w:afterAutospacing="1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A92F82">
        <w:rPr>
          <w:rFonts w:eastAsia="Times New Roman" w:cs="Times New Roman"/>
          <w:szCs w:val="28"/>
          <w:lang w:eastAsia="ru-RU"/>
        </w:rPr>
        <w:t>Рука «дозревает» до тонк</w:t>
      </w:r>
      <w:r w:rsidR="00A92F82" w:rsidRPr="00A92F82">
        <w:rPr>
          <w:rFonts w:eastAsia="Times New Roman" w:cs="Times New Roman"/>
          <w:szCs w:val="28"/>
          <w:lang w:eastAsia="ru-RU"/>
        </w:rPr>
        <w:t xml:space="preserve">их дифференцированных движений. </w:t>
      </w:r>
    </w:p>
    <w:p w:rsidR="006F3308" w:rsidRPr="003C2010" w:rsidRDefault="00A92F82" w:rsidP="00A92F82">
      <w:pPr>
        <w:tabs>
          <w:tab w:val="left" w:pos="0"/>
        </w:tabs>
        <w:spacing w:before="100" w:beforeAutospacing="1" w:after="0"/>
        <w:jc w:val="center"/>
        <w:rPr>
          <w:rFonts w:eastAsia="Times New Roman" w:cs="Times New Roman"/>
          <w:szCs w:val="28"/>
          <w:lang w:eastAsia="ru-RU"/>
        </w:rPr>
      </w:pPr>
      <w:r w:rsidRPr="00417ED0">
        <w:rPr>
          <w:rFonts w:eastAsia="Times New Roman" w:cs="Times New Roman"/>
          <w:bCs/>
          <w:noProof/>
          <w:szCs w:val="28"/>
          <w:lang w:eastAsia="ru-RU"/>
        </w:rPr>
        <w:drawing>
          <wp:inline distT="0" distB="0" distL="0" distR="0">
            <wp:extent cx="2085975" cy="2781300"/>
            <wp:effectExtent l="19050" t="19050" r="28575" b="19050"/>
            <wp:docPr id="4" name="Рисунок 1" descr="C:\Users\user\Downloads\IMG_20250723_102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50723_1024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147" cy="2782863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F82" w:rsidRDefault="00A92F82" w:rsidP="00A92F82">
      <w:pPr>
        <w:spacing w:after="100" w:afterAutospacing="1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17ED0" w:rsidRPr="00A92F82" w:rsidRDefault="006F3308" w:rsidP="00A92F82">
      <w:pPr>
        <w:spacing w:after="100" w:afterAutospacing="1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C2010">
        <w:rPr>
          <w:rFonts w:eastAsia="Times New Roman" w:cs="Times New Roman"/>
          <w:szCs w:val="28"/>
          <w:lang w:eastAsia="ru-RU"/>
        </w:rPr>
        <w:lastRenderedPageBreak/>
        <w:t xml:space="preserve">Именно поэтому попытки учить ментальной арифметике детей 3–4 лет чаще всего проваливаются, а в 7–8 лет — требуют значительно больше усилий. </w:t>
      </w:r>
      <w:r w:rsidRPr="003C2010">
        <w:rPr>
          <w:rFonts w:eastAsia="Times New Roman" w:cs="Times New Roman"/>
          <w:bCs/>
          <w:szCs w:val="28"/>
          <w:lang w:eastAsia="ru-RU"/>
        </w:rPr>
        <w:t>Дошкольный возраст — это «окно возможностей» для данной методики.</w:t>
      </w:r>
    </w:p>
    <w:p w:rsidR="006F3308" w:rsidRPr="003C2010" w:rsidRDefault="006F3308" w:rsidP="002938F2">
      <w:pPr>
        <w:spacing w:before="100" w:beforeAutospacing="1" w:after="100" w:afterAutospacing="1"/>
        <w:ind w:firstLine="709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3C2010">
        <w:rPr>
          <w:rFonts w:eastAsia="Times New Roman" w:cs="Times New Roman"/>
          <w:b/>
          <w:bCs/>
          <w:szCs w:val="28"/>
          <w:lang w:eastAsia="ru-RU"/>
        </w:rPr>
        <w:t xml:space="preserve">Что можно, а что нельзя в детском саду? </w:t>
      </w:r>
    </w:p>
    <w:p w:rsidR="006F3308" w:rsidRPr="003C2010" w:rsidRDefault="006F3308" w:rsidP="002938F2">
      <w:pPr>
        <w:spacing w:before="100" w:beforeAutospacing="1" w:after="100" w:afterAutospacing="1"/>
        <w:ind w:firstLine="709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3C2010">
        <w:rPr>
          <w:rFonts w:eastAsia="Times New Roman" w:cs="Times New Roman"/>
          <w:b/>
          <w:bCs/>
          <w:szCs w:val="28"/>
          <w:lang w:eastAsia="ru-RU"/>
        </w:rPr>
        <w:t>МОЖНО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1"/>
        <w:gridCol w:w="6323"/>
      </w:tblGrid>
      <w:tr w:rsidR="006F3308" w:rsidRPr="003C2010" w:rsidTr="006F33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F3308" w:rsidRPr="003C2010" w:rsidRDefault="006F3308" w:rsidP="002938F2">
            <w:pPr>
              <w:spacing w:after="0"/>
              <w:ind w:firstLine="709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3C2010">
              <w:rPr>
                <w:rFonts w:eastAsia="Times New Roman" w:cs="Times New Roman"/>
                <w:b/>
                <w:bCs/>
                <w:szCs w:val="28"/>
                <w:lang w:eastAsia="ru-RU"/>
              </w:rPr>
              <w:t>Что делаем</w:t>
            </w:r>
          </w:p>
        </w:tc>
        <w:tc>
          <w:tcPr>
            <w:tcW w:w="0" w:type="auto"/>
            <w:vAlign w:val="center"/>
            <w:hideMark/>
          </w:tcPr>
          <w:p w:rsidR="006F3308" w:rsidRPr="003C2010" w:rsidRDefault="006F3308" w:rsidP="002938F2">
            <w:pPr>
              <w:spacing w:after="0"/>
              <w:ind w:firstLine="709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3C2010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Как это выглядит в группе</w:t>
            </w:r>
          </w:p>
        </w:tc>
      </w:tr>
      <w:tr w:rsidR="006F3308" w:rsidRPr="003C2010" w:rsidTr="006F33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308" w:rsidRPr="003C2010" w:rsidRDefault="006F3308" w:rsidP="002938F2">
            <w:pPr>
              <w:spacing w:after="0"/>
              <w:ind w:firstLine="709"/>
              <w:rPr>
                <w:rFonts w:eastAsia="Times New Roman" w:cs="Times New Roman"/>
                <w:szCs w:val="28"/>
                <w:lang w:eastAsia="ru-RU"/>
              </w:rPr>
            </w:pPr>
            <w:r w:rsidRPr="003C2010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Использовать напольные и настенные </w:t>
            </w:r>
            <w:proofErr w:type="spellStart"/>
            <w:r w:rsidRPr="003C2010">
              <w:rPr>
                <w:rFonts w:eastAsia="Times New Roman" w:cs="Times New Roman"/>
                <w:b/>
                <w:bCs/>
                <w:szCs w:val="28"/>
                <w:lang w:eastAsia="ru-RU"/>
              </w:rPr>
              <w:t>абакусы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F3308" w:rsidRPr="003C2010" w:rsidRDefault="006F3308" w:rsidP="002938F2">
            <w:pPr>
              <w:spacing w:after="0"/>
              <w:ind w:firstLine="709"/>
              <w:rPr>
                <w:rFonts w:eastAsia="Times New Roman" w:cs="Times New Roman"/>
                <w:szCs w:val="28"/>
                <w:lang w:eastAsia="ru-RU"/>
              </w:rPr>
            </w:pPr>
            <w:r w:rsidRPr="003C2010">
              <w:rPr>
                <w:rFonts w:eastAsia="Times New Roman" w:cs="Times New Roman"/>
                <w:szCs w:val="28"/>
                <w:lang w:eastAsia="ru-RU"/>
              </w:rPr>
              <w:t xml:space="preserve">«Повесьте» </w:t>
            </w:r>
            <w:proofErr w:type="gramStart"/>
            <w:r w:rsidRPr="003C2010">
              <w:rPr>
                <w:rFonts w:eastAsia="Times New Roman" w:cs="Times New Roman"/>
                <w:szCs w:val="28"/>
                <w:lang w:eastAsia="ru-RU"/>
              </w:rPr>
              <w:t>большой</w:t>
            </w:r>
            <w:proofErr w:type="gramEnd"/>
            <w:r w:rsidRPr="003C201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3C2010">
              <w:rPr>
                <w:rFonts w:eastAsia="Times New Roman" w:cs="Times New Roman"/>
                <w:szCs w:val="28"/>
                <w:lang w:eastAsia="ru-RU"/>
              </w:rPr>
              <w:t>абакус</w:t>
            </w:r>
            <w:proofErr w:type="spellEnd"/>
            <w:r w:rsidRPr="003C2010">
              <w:rPr>
                <w:rFonts w:eastAsia="Times New Roman" w:cs="Times New Roman"/>
                <w:szCs w:val="28"/>
                <w:lang w:eastAsia="ru-RU"/>
              </w:rPr>
              <w:t xml:space="preserve"> на стену в математическом уголке. Дети подходят, двигают косточки — происходит сенсорная интеграция.</w:t>
            </w:r>
          </w:p>
        </w:tc>
      </w:tr>
      <w:tr w:rsidR="006F3308" w:rsidRPr="003C2010" w:rsidTr="006F33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308" w:rsidRPr="003C2010" w:rsidRDefault="006F3308" w:rsidP="002938F2">
            <w:pPr>
              <w:spacing w:after="0"/>
              <w:ind w:firstLine="709"/>
              <w:rPr>
                <w:rFonts w:eastAsia="Times New Roman" w:cs="Times New Roman"/>
                <w:szCs w:val="28"/>
                <w:lang w:eastAsia="ru-RU"/>
              </w:rPr>
            </w:pPr>
            <w:r w:rsidRPr="003C2010">
              <w:rPr>
                <w:rFonts w:eastAsia="Times New Roman" w:cs="Times New Roman"/>
                <w:b/>
                <w:bCs/>
                <w:szCs w:val="28"/>
                <w:lang w:eastAsia="ru-RU"/>
              </w:rPr>
              <w:t>Игры на состав числа 5 и 10 без формул</w:t>
            </w:r>
          </w:p>
        </w:tc>
        <w:tc>
          <w:tcPr>
            <w:tcW w:w="0" w:type="auto"/>
            <w:vAlign w:val="center"/>
            <w:hideMark/>
          </w:tcPr>
          <w:p w:rsidR="006F3308" w:rsidRPr="003C2010" w:rsidRDefault="006F3308" w:rsidP="002938F2">
            <w:pPr>
              <w:spacing w:after="0"/>
              <w:ind w:firstLine="709"/>
              <w:rPr>
                <w:rFonts w:eastAsia="Times New Roman" w:cs="Times New Roman"/>
                <w:szCs w:val="28"/>
                <w:lang w:eastAsia="ru-RU"/>
              </w:rPr>
            </w:pPr>
            <w:r w:rsidRPr="003C2010">
              <w:rPr>
                <w:rFonts w:eastAsia="Times New Roman" w:cs="Times New Roman"/>
                <w:szCs w:val="28"/>
                <w:lang w:eastAsia="ru-RU"/>
              </w:rPr>
              <w:t>«Помоги гномику поднять 2 косточки, а не хватает до 5? Сколько нужно?» — это база ментальной арифметики.</w:t>
            </w:r>
          </w:p>
        </w:tc>
      </w:tr>
      <w:tr w:rsidR="006F3308" w:rsidRPr="003C2010" w:rsidTr="006F33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308" w:rsidRPr="003C2010" w:rsidRDefault="006F3308" w:rsidP="002938F2">
            <w:pPr>
              <w:spacing w:after="0"/>
              <w:ind w:firstLine="709"/>
              <w:rPr>
                <w:rFonts w:eastAsia="Times New Roman" w:cs="Times New Roman"/>
                <w:szCs w:val="28"/>
                <w:lang w:eastAsia="ru-RU"/>
              </w:rPr>
            </w:pPr>
            <w:r w:rsidRPr="003C2010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Пальчиковые игры с </w:t>
            </w:r>
            <w:proofErr w:type="spellStart"/>
            <w:r w:rsidRPr="003C2010">
              <w:rPr>
                <w:rFonts w:eastAsia="Times New Roman" w:cs="Times New Roman"/>
                <w:b/>
                <w:bCs/>
                <w:szCs w:val="28"/>
                <w:lang w:eastAsia="ru-RU"/>
              </w:rPr>
              <w:t>двухручным</w:t>
            </w:r>
            <w:proofErr w:type="spellEnd"/>
            <w:r w:rsidRPr="003C2010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счетом</w:t>
            </w:r>
          </w:p>
        </w:tc>
        <w:tc>
          <w:tcPr>
            <w:tcW w:w="0" w:type="auto"/>
            <w:vAlign w:val="center"/>
            <w:hideMark/>
          </w:tcPr>
          <w:p w:rsidR="006F3308" w:rsidRPr="003C2010" w:rsidRDefault="006F3308" w:rsidP="002938F2">
            <w:pPr>
              <w:spacing w:after="0"/>
              <w:ind w:firstLine="709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3C2010">
              <w:rPr>
                <w:rFonts w:eastAsia="Times New Roman" w:cs="Times New Roman"/>
                <w:szCs w:val="28"/>
                <w:lang w:eastAsia="ru-RU"/>
              </w:rPr>
              <w:t>Поднимаем пальцы на правой руке (единицы), на левой (десятки).</w:t>
            </w:r>
            <w:proofErr w:type="gramEnd"/>
            <w:r w:rsidRPr="003C2010">
              <w:rPr>
                <w:rFonts w:eastAsia="Times New Roman" w:cs="Times New Roman"/>
                <w:szCs w:val="28"/>
                <w:lang w:eastAsia="ru-RU"/>
              </w:rPr>
              <w:t xml:space="preserve"> Это прообраз </w:t>
            </w:r>
            <w:proofErr w:type="spellStart"/>
            <w:r w:rsidRPr="003C2010">
              <w:rPr>
                <w:rFonts w:eastAsia="Times New Roman" w:cs="Times New Roman"/>
                <w:szCs w:val="28"/>
                <w:lang w:eastAsia="ru-RU"/>
              </w:rPr>
              <w:t>абакуса</w:t>
            </w:r>
            <w:proofErr w:type="spellEnd"/>
            <w:r w:rsidRPr="003C2010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6F3308" w:rsidRPr="003C2010" w:rsidTr="006F33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308" w:rsidRPr="003C2010" w:rsidRDefault="006F3308" w:rsidP="002938F2">
            <w:pPr>
              <w:spacing w:after="0"/>
              <w:ind w:firstLine="709"/>
              <w:rPr>
                <w:rFonts w:eastAsia="Times New Roman" w:cs="Times New Roman"/>
                <w:szCs w:val="28"/>
                <w:lang w:eastAsia="ru-RU"/>
              </w:rPr>
            </w:pPr>
            <w:r w:rsidRPr="003C2010">
              <w:rPr>
                <w:rFonts w:eastAsia="Times New Roman" w:cs="Times New Roman"/>
                <w:b/>
                <w:bCs/>
                <w:szCs w:val="28"/>
                <w:lang w:eastAsia="ru-RU"/>
              </w:rPr>
              <w:t>Синхронные движения двумя руками</w:t>
            </w:r>
          </w:p>
        </w:tc>
        <w:tc>
          <w:tcPr>
            <w:tcW w:w="0" w:type="auto"/>
            <w:vAlign w:val="center"/>
            <w:hideMark/>
          </w:tcPr>
          <w:p w:rsidR="006F3308" w:rsidRPr="003C2010" w:rsidRDefault="006F3308" w:rsidP="002938F2">
            <w:pPr>
              <w:spacing w:after="0"/>
              <w:ind w:firstLine="709"/>
              <w:rPr>
                <w:rFonts w:eastAsia="Times New Roman" w:cs="Times New Roman"/>
                <w:szCs w:val="28"/>
                <w:lang w:eastAsia="ru-RU"/>
              </w:rPr>
            </w:pPr>
            <w:r w:rsidRPr="003C2010">
              <w:rPr>
                <w:rFonts w:eastAsia="Times New Roman" w:cs="Times New Roman"/>
                <w:szCs w:val="28"/>
                <w:lang w:eastAsia="ru-RU"/>
              </w:rPr>
              <w:t>Рисование восьмерки двумя руками одновременно, игра на воображаемых клавишах.</w:t>
            </w:r>
          </w:p>
        </w:tc>
      </w:tr>
    </w:tbl>
    <w:p w:rsidR="006F3308" w:rsidRPr="003C2010" w:rsidRDefault="006F3308" w:rsidP="002938F2">
      <w:pPr>
        <w:spacing w:before="100" w:beforeAutospacing="1" w:after="100" w:afterAutospacing="1"/>
        <w:ind w:firstLine="709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3C2010">
        <w:rPr>
          <w:rFonts w:eastAsia="Times New Roman" w:cs="Times New Roman"/>
          <w:b/>
          <w:bCs/>
          <w:szCs w:val="28"/>
          <w:lang w:eastAsia="ru-RU"/>
        </w:rPr>
        <w:t xml:space="preserve">НЕЛЬЗЯ </w:t>
      </w:r>
    </w:p>
    <w:p w:rsidR="006F3308" w:rsidRPr="003C2010" w:rsidRDefault="006F3308" w:rsidP="002938F2">
      <w:pPr>
        <w:numPr>
          <w:ilvl w:val="0"/>
          <w:numId w:val="3"/>
        </w:numPr>
        <w:tabs>
          <w:tab w:val="clear" w:pos="720"/>
          <w:tab w:val="left" w:pos="284"/>
        </w:tabs>
        <w:spacing w:before="100" w:beforeAutospacing="1" w:after="100" w:afterAutospacing="1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3C2010">
        <w:rPr>
          <w:rFonts w:eastAsia="Times New Roman" w:cs="Times New Roman"/>
          <w:b/>
          <w:bCs/>
          <w:szCs w:val="28"/>
          <w:lang w:eastAsia="ru-RU"/>
        </w:rPr>
        <w:t>Скорость.</w:t>
      </w:r>
      <w:r w:rsidRPr="003C2010">
        <w:rPr>
          <w:rFonts w:eastAsia="Times New Roman" w:cs="Times New Roman"/>
          <w:szCs w:val="28"/>
          <w:lang w:eastAsia="ru-RU"/>
        </w:rPr>
        <w:t xml:space="preserve"> Не требуйте решать пример за 3 секунды. Скорость придет в школе, сейчас важна алгоритмическая правильность.</w:t>
      </w:r>
    </w:p>
    <w:p w:rsidR="006F3308" w:rsidRPr="003C2010" w:rsidRDefault="006F3308" w:rsidP="002938F2">
      <w:pPr>
        <w:numPr>
          <w:ilvl w:val="0"/>
          <w:numId w:val="3"/>
        </w:numPr>
        <w:tabs>
          <w:tab w:val="clear" w:pos="720"/>
          <w:tab w:val="left" w:pos="284"/>
        </w:tabs>
        <w:spacing w:before="100" w:beforeAutospacing="1" w:after="100" w:afterAutospacing="1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3C2010">
        <w:rPr>
          <w:rFonts w:eastAsia="Times New Roman" w:cs="Times New Roman"/>
          <w:b/>
          <w:bCs/>
          <w:szCs w:val="28"/>
          <w:lang w:eastAsia="ru-RU"/>
        </w:rPr>
        <w:t>Оценки и сравнение.</w:t>
      </w:r>
      <w:r w:rsidRPr="003C2010">
        <w:rPr>
          <w:rFonts w:eastAsia="Times New Roman" w:cs="Times New Roman"/>
          <w:szCs w:val="28"/>
          <w:lang w:eastAsia="ru-RU"/>
        </w:rPr>
        <w:t xml:space="preserve"> «У Васи лучше получается» — это убивает интерес к методике на корню.</w:t>
      </w:r>
    </w:p>
    <w:p w:rsidR="006F3308" w:rsidRPr="003C2010" w:rsidRDefault="006F3308" w:rsidP="002938F2">
      <w:pPr>
        <w:numPr>
          <w:ilvl w:val="0"/>
          <w:numId w:val="3"/>
        </w:numPr>
        <w:tabs>
          <w:tab w:val="clear" w:pos="720"/>
          <w:tab w:val="left" w:pos="284"/>
        </w:tabs>
        <w:spacing w:before="100" w:beforeAutospacing="1" w:after="100" w:afterAutospacing="1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3C2010">
        <w:rPr>
          <w:rFonts w:eastAsia="Times New Roman" w:cs="Times New Roman"/>
          <w:b/>
          <w:bCs/>
          <w:szCs w:val="28"/>
          <w:lang w:eastAsia="ru-RU"/>
        </w:rPr>
        <w:t>Длительные монологи.</w:t>
      </w:r>
      <w:r w:rsidRPr="003C2010">
        <w:rPr>
          <w:rFonts w:eastAsia="Times New Roman" w:cs="Times New Roman"/>
          <w:szCs w:val="28"/>
          <w:lang w:eastAsia="ru-RU"/>
        </w:rPr>
        <w:t xml:space="preserve"> Объяснение формулы дольше 2 минут — ребенок «выпадет». Только игра и короткие инструкции.</w:t>
      </w:r>
    </w:p>
    <w:p w:rsidR="006F3308" w:rsidRPr="003C2010" w:rsidRDefault="002938F2" w:rsidP="002938F2">
      <w:pPr>
        <w:spacing w:before="100" w:beforeAutospacing="1" w:after="100" w:afterAutospacing="1"/>
        <w:ind w:firstLine="709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3C2010">
        <w:rPr>
          <w:rFonts w:eastAsia="Times New Roman" w:cs="Times New Roman"/>
          <w:b/>
          <w:bCs/>
          <w:szCs w:val="28"/>
          <w:lang w:eastAsia="ru-RU"/>
        </w:rPr>
        <w:t xml:space="preserve">Советы по внедрению элементов ментальной арифметики в </w:t>
      </w:r>
      <w:r w:rsidR="003C2010" w:rsidRPr="003C2010">
        <w:rPr>
          <w:rFonts w:eastAsia="Times New Roman" w:cs="Times New Roman"/>
          <w:b/>
          <w:bCs/>
          <w:szCs w:val="28"/>
          <w:lang w:eastAsia="ru-RU"/>
        </w:rPr>
        <w:t>занятие по математическим представлениям</w:t>
      </w:r>
    </w:p>
    <w:p w:rsidR="006F3308" w:rsidRPr="003C2010" w:rsidRDefault="006F3308" w:rsidP="002938F2">
      <w:pPr>
        <w:spacing w:before="100" w:beforeAutospacing="1" w:after="100" w:afterAutospacing="1"/>
        <w:ind w:firstLine="709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3C2010">
        <w:rPr>
          <w:rFonts w:eastAsia="Times New Roman" w:cs="Times New Roman"/>
          <w:b/>
          <w:bCs/>
          <w:szCs w:val="28"/>
          <w:lang w:eastAsia="ru-RU"/>
        </w:rPr>
        <w:t>Пример интеграции (подготовительная группа, 6</w:t>
      </w:r>
      <w:r w:rsidR="003C2010" w:rsidRPr="003C2010">
        <w:rPr>
          <w:rFonts w:eastAsia="Times New Roman" w:cs="Times New Roman"/>
          <w:b/>
          <w:bCs/>
          <w:szCs w:val="28"/>
          <w:lang w:eastAsia="ru-RU"/>
        </w:rPr>
        <w:t>-7</w:t>
      </w:r>
      <w:r w:rsidRPr="003C2010">
        <w:rPr>
          <w:rFonts w:eastAsia="Times New Roman" w:cs="Times New Roman"/>
          <w:b/>
          <w:bCs/>
          <w:szCs w:val="28"/>
          <w:lang w:eastAsia="ru-RU"/>
        </w:rPr>
        <w:t xml:space="preserve"> лет):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8"/>
        <w:gridCol w:w="2449"/>
        <w:gridCol w:w="5117"/>
      </w:tblGrid>
      <w:tr w:rsidR="006F3308" w:rsidRPr="003C2010" w:rsidTr="003C2010">
        <w:trPr>
          <w:tblHeader/>
          <w:tblCellSpacing w:w="15" w:type="dxa"/>
        </w:trPr>
        <w:tc>
          <w:tcPr>
            <w:tcW w:w="1853" w:type="dxa"/>
            <w:vAlign w:val="center"/>
            <w:hideMark/>
          </w:tcPr>
          <w:p w:rsidR="006F3308" w:rsidRPr="003C2010" w:rsidRDefault="006F3308" w:rsidP="003C2010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3C2010">
              <w:rPr>
                <w:rFonts w:eastAsia="Times New Roman" w:cs="Times New Roman"/>
                <w:b/>
                <w:bCs/>
                <w:szCs w:val="28"/>
                <w:lang w:eastAsia="ru-RU"/>
              </w:rPr>
              <w:t>Этап занятия</w:t>
            </w:r>
          </w:p>
        </w:tc>
        <w:tc>
          <w:tcPr>
            <w:tcW w:w="2419" w:type="dxa"/>
            <w:vAlign w:val="center"/>
            <w:hideMark/>
          </w:tcPr>
          <w:p w:rsidR="006F3308" w:rsidRPr="003C2010" w:rsidRDefault="006F3308" w:rsidP="003C2010">
            <w:pPr>
              <w:spacing w:after="0"/>
              <w:ind w:firstLine="22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3C2010">
              <w:rPr>
                <w:rFonts w:eastAsia="Times New Roman" w:cs="Times New Roman"/>
                <w:b/>
                <w:bCs/>
                <w:szCs w:val="28"/>
                <w:lang w:eastAsia="ru-RU"/>
              </w:rPr>
              <w:t>Традиционный элемент</w:t>
            </w:r>
          </w:p>
        </w:tc>
        <w:tc>
          <w:tcPr>
            <w:tcW w:w="0" w:type="auto"/>
            <w:vAlign w:val="center"/>
            <w:hideMark/>
          </w:tcPr>
          <w:p w:rsidR="006F3308" w:rsidRPr="003C2010" w:rsidRDefault="006F3308" w:rsidP="003C2010">
            <w:pPr>
              <w:spacing w:after="0"/>
              <w:ind w:hanging="79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3C2010">
              <w:rPr>
                <w:rFonts w:eastAsia="Times New Roman" w:cs="Times New Roman"/>
                <w:b/>
                <w:bCs/>
                <w:szCs w:val="28"/>
                <w:lang w:eastAsia="ru-RU"/>
              </w:rPr>
              <w:t>Элемент ментальной арифметики</w:t>
            </w:r>
          </w:p>
        </w:tc>
      </w:tr>
      <w:tr w:rsidR="006F3308" w:rsidRPr="003C2010" w:rsidTr="003C2010">
        <w:trPr>
          <w:tblCellSpacing w:w="15" w:type="dxa"/>
        </w:trPr>
        <w:tc>
          <w:tcPr>
            <w:tcW w:w="1853" w:type="dxa"/>
            <w:vAlign w:val="center"/>
            <w:hideMark/>
          </w:tcPr>
          <w:p w:rsidR="002938F2" w:rsidRPr="003C2010" w:rsidRDefault="006F3308" w:rsidP="003C2010">
            <w:pPr>
              <w:spacing w:after="0"/>
              <w:ind w:firstLine="142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3C2010">
              <w:rPr>
                <w:rFonts w:eastAsia="Times New Roman" w:cs="Times New Roman"/>
                <w:szCs w:val="28"/>
                <w:lang w:eastAsia="ru-RU"/>
              </w:rPr>
              <w:t>Оргмомент</w:t>
            </w:r>
            <w:proofErr w:type="spellEnd"/>
            <w:r w:rsidRPr="003C201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6F3308" w:rsidRPr="003C2010" w:rsidRDefault="006F3308" w:rsidP="003C2010">
            <w:pPr>
              <w:spacing w:after="0"/>
              <w:ind w:firstLine="142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9" w:type="dxa"/>
            <w:vAlign w:val="center"/>
            <w:hideMark/>
          </w:tcPr>
          <w:p w:rsidR="006F3308" w:rsidRPr="003C2010" w:rsidRDefault="006F3308" w:rsidP="003C201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C2010">
              <w:rPr>
                <w:rFonts w:eastAsia="Times New Roman" w:cs="Times New Roman"/>
                <w:szCs w:val="28"/>
                <w:lang w:eastAsia="ru-RU"/>
              </w:rPr>
              <w:t>«Посчитаем хлопки»</w:t>
            </w:r>
          </w:p>
        </w:tc>
        <w:tc>
          <w:tcPr>
            <w:tcW w:w="0" w:type="auto"/>
            <w:vAlign w:val="center"/>
            <w:hideMark/>
          </w:tcPr>
          <w:p w:rsidR="006F3308" w:rsidRPr="003C2010" w:rsidRDefault="006F3308" w:rsidP="003C201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C2010">
              <w:rPr>
                <w:rFonts w:eastAsia="Times New Roman" w:cs="Times New Roman"/>
                <w:szCs w:val="28"/>
                <w:lang w:eastAsia="ru-RU"/>
              </w:rPr>
              <w:t xml:space="preserve">«Подними на </w:t>
            </w:r>
            <w:proofErr w:type="spellStart"/>
            <w:r w:rsidRPr="003C2010">
              <w:rPr>
                <w:rFonts w:eastAsia="Times New Roman" w:cs="Times New Roman"/>
                <w:szCs w:val="28"/>
                <w:lang w:eastAsia="ru-RU"/>
              </w:rPr>
              <w:t>абакусе</w:t>
            </w:r>
            <w:proofErr w:type="spellEnd"/>
            <w:r w:rsidRPr="003C2010">
              <w:rPr>
                <w:rFonts w:eastAsia="Times New Roman" w:cs="Times New Roman"/>
                <w:szCs w:val="28"/>
                <w:lang w:eastAsia="ru-RU"/>
              </w:rPr>
              <w:t xml:space="preserve"> число 4 одной рукой (пальцы + воображение)»</w:t>
            </w:r>
          </w:p>
        </w:tc>
      </w:tr>
      <w:tr w:rsidR="006F3308" w:rsidRPr="003C2010" w:rsidTr="003C2010">
        <w:trPr>
          <w:tblCellSpacing w:w="15" w:type="dxa"/>
        </w:trPr>
        <w:tc>
          <w:tcPr>
            <w:tcW w:w="1853" w:type="dxa"/>
            <w:hideMark/>
          </w:tcPr>
          <w:p w:rsidR="006F3308" w:rsidRPr="003C2010" w:rsidRDefault="006F3308" w:rsidP="003C2010">
            <w:pPr>
              <w:spacing w:after="0"/>
              <w:ind w:firstLine="142"/>
              <w:rPr>
                <w:rFonts w:eastAsia="Times New Roman" w:cs="Times New Roman"/>
                <w:szCs w:val="28"/>
                <w:lang w:eastAsia="ru-RU"/>
              </w:rPr>
            </w:pPr>
            <w:r w:rsidRPr="003C2010">
              <w:rPr>
                <w:rFonts w:eastAsia="Times New Roman" w:cs="Times New Roman"/>
                <w:szCs w:val="28"/>
                <w:lang w:eastAsia="ru-RU"/>
              </w:rPr>
              <w:t xml:space="preserve">Основная часть </w:t>
            </w:r>
          </w:p>
        </w:tc>
        <w:tc>
          <w:tcPr>
            <w:tcW w:w="2419" w:type="dxa"/>
            <w:hideMark/>
          </w:tcPr>
          <w:p w:rsidR="006F3308" w:rsidRPr="003C2010" w:rsidRDefault="006F3308" w:rsidP="003C201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C2010">
              <w:rPr>
                <w:rFonts w:eastAsia="Times New Roman" w:cs="Times New Roman"/>
                <w:szCs w:val="28"/>
                <w:lang w:eastAsia="ru-RU"/>
              </w:rPr>
              <w:t>Решение задачи на сложение</w:t>
            </w:r>
          </w:p>
        </w:tc>
        <w:tc>
          <w:tcPr>
            <w:tcW w:w="0" w:type="auto"/>
            <w:vAlign w:val="center"/>
            <w:hideMark/>
          </w:tcPr>
          <w:p w:rsidR="006F3308" w:rsidRPr="003C2010" w:rsidRDefault="006F3308" w:rsidP="003C201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C2010">
              <w:rPr>
                <w:rFonts w:eastAsia="Times New Roman" w:cs="Times New Roman"/>
                <w:szCs w:val="28"/>
                <w:lang w:eastAsia="ru-RU"/>
              </w:rPr>
              <w:t>Параллельно: «А сколько будет 2+3 на воображаемых счетах? Покажи пальцами движение косточек»</w:t>
            </w:r>
          </w:p>
        </w:tc>
      </w:tr>
      <w:tr w:rsidR="006F3308" w:rsidRPr="003C2010" w:rsidTr="003C2010">
        <w:trPr>
          <w:tblCellSpacing w:w="15" w:type="dxa"/>
        </w:trPr>
        <w:tc>
          <w:tcPr>
            <w:tcW w:w="1853" w:type="dxa"/>
            <w:hideMark/>
          </w:tcPr>
          <w:p w:rsidR="002938F2" w:rsidRPr="003C2010" w:rsidRDefault="006F3308" w:rsidP="003C2010">
            <w:pPr>
              <w:spacing w:after="0"/>
              <w:ind w:firstLine="142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3C2010">
              <w:rPr>
                <w:rFonts w:eastAsia="Times New Roman" w:cs="Times New Roman"/>
                <w:szCs w:val="28"/>
                <w:lang w:eastAsia="ru-RU"/>
              </w:rPr>
              <w:t>Физминутка</w:t>
            </w:r>
            <w:proofErr w:type="spellEnd"/>
            <w:r w:rsidRPr="003C201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6F3308" w:rsidRPr="003C2010" w:rsidRDefault="006F3308" w:rsidP="003C2010">
            <w:pPr>
              <w:spacing w:after="0"/>
              <w:ind w:firstLine="142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9" w:type="dxa"/>
            <w:hideMark/>
          </w:tcPr>
          <w:p w:rsidR="006F3308" w:rsidRPr="003C2010" w:rsidRDefault="006F3308" w:rsidP="003C201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C2010">
              <w:rPr>
                <w:rFonts w:eastAsia="Times New Roman" w:cs="Times New Roman"/>
                <w:szCs w:val="28"/>
                <w:lang w:eastAsia="ru-RU"/>
              </w:rPr>
              <w:lastRenderedPageBreak/>
              <w:t>Прыжки на месте</w:t>
            </w:r>
          </w:p>
        </w:tc>
        <w:tc>
          <w:tcPr>
            <w:tcW w:w="0" w:type="auto"/>
            <w:vAlign w:val="center"/>
            <w:hideMark/>
          </w:tcPr>
          <w:p w:rsidR="006F3308" w:rsidRPr="003C2010" w:rsidRDefault="006F3308" w:rsidP="003C201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C2010">
              <w:rPr>
                <w:rFonts w:eastAsia="Times New Roman" w:cs="Times New Roman"/>
                <w:szCs w:val="28"/>
                <w:lang w:eastAsia="ru-RU"/>
              </w:rPr>
              <w:t>«</w:t>
            </w:r>
            <w:proofErr w:type="gramStart"/>
            <w:r w:rsidRPr="003C2010">
              <w:rPr>
                <w:rFonts w:eastAsia="Times New Roman" w:cs="Times New Roman"/>
                <w:szCs w:val="28"/>
                <w:lang w:eastAsia="ru-RU"/>
              </w:rPr>
              <w:t>Пальчиковый</w:t>
            </w:r>
            <w:proofErr w:type="gramEnd"/>
            <w:r w:rsidRPr="003C201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3C2010">
              <w:rPr>
                <w:rFonts w:eastAsia="Times New Roman" w:cs="Times New Roman"/>
                <w:szCs w:val="28"/>
                <w:lang w:eastAsia="ru-RU"/>
              </w:rPr>
              <w:t>абакус</w:t>
            </w:r>
            <w:proofErr w:type="spellEnd"/>
            <w:r w:rsidRPr="003C2010">
              <w:rPr>
                <w:rFonts w:eastAsia="Times New Roman" w:cs="Times New Roman"/>
                <w:szCs w:val="28"/>
                <w:lang w:eastAsia="ru-RU"/>
              </w:rPr>
              <w:t xml:space="preserve">» — правой рукой </w:t>
            </w:r>
            <w:r w:rsidRPr="003C2010">
              <w:rPr>
                <w:rFonts w:eastAsia="Times New Roman" w:cs="Times New Roman"/>
                <w:szCs w:val="28"/>
                <w:lang w:eastAsia="ru-RU"/>
              </w:rPr>
              <w:lastRenderedPageBreak/>
              <w:t>показываем единицы, левой — десятки, называем число</w:t>
            </w:r>
          </w:p>
        </w:tc>
      </w:tr>
      <w:tr w:rsidR="006F3308" w:rsidRPr="003C2010" w:rsidTr="003C2010">
        <w:trPr>
          <w:tblCellSpacing w:w="15" w:type="dxa"/>
        </w:trPr>
        <w:tc>
          <w:tcPr>
            <w:tcW w:w="1853" w:type="dxa"/>
            <w:hideMark/>
          </w:tcPr>
          <w:p w:rsidR="002938F2" w:rsidRPr="003C2010" w:rsidRDefault="006F3308" w:rsidP="003C2010">
            <w:pPr>
              <w:spacing w:after="0"/>
              <w:ind w:firstLine="142"/>
              <w:rPr>
                <w:rFonts w:eastAsia="Times New Roman" w:cs="Times New Roman"/>
                <w:szCs w:val="28"/>
                <w:lang w:eastAsia="ru-RU"/>
              </w:rPr>
            </w:pPr>
            <w:r w:rsidRPr="003C2010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Заключение </w:t>
            </w:r>
          </w:p>
          <w:p w:rsidR="006F3308" w:rsidRPr="003C2010" w:rsidRDefault="006F3308" w:rsidP="003C2010">
            <w:pPr>
              <w:spacing w:after="0"/>
              <w:ind w:firstLine="142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9" w:type="dxa"/>
            <w:hideMark/>
          </w:tcPr>
          <w:p w:rsidR="006F3308" w:rsidRPr="003C2010" w:rsidRDefault="006F3308" w:rsidP="003C201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C2010">
              <w:rPr>
                <w:rFonts w:eastAsia="Times New Roman" w:cs="Times New Roman"/>
                <w:szCs w:val="28"/>
                <w:lang w:eastAsia="ru-RU"/>
              </w:rPr>
              <w:t>Рефлексия «Что нового узнали?»</w:t>
            </w:r>
          </w:p>
        </w:tc>
        <w:tc>
          <w:tcPr>
            <w:tcW w:w="0" w:type="auto"/>
            <w:vAlign w:val="center"/>
            <w:hideMark/>
          </w:tcPr>
          <w:p w:rsidR="006F3308" w:rsidRPr="003C2010" w:rsidRDefault="006F3308" w:rsidP="003C201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C2010">
              <w:rPr>
                <w:rFonts w:eastAsia="Times New Roman" w:cs="Times New Roman"/>
                <w:szCs w:val="28"/>
                <w:lang w:eastAsia="ru-RU"/>
              </w:rPr>
              <w:t xml:space="preserve">«Покажи на большом настенном </w:t>
            </w:r>
            <w:proofErr w:type="spellStart"/>
            <w:r w:rsidRPr="003C2010">
              <w:rPr>
                <w:rFonts w:eastAsia="Times New Roman" w:cs="Times New Roman"/>
                <w:szCs w:val="28"/>
                <w:lang w:eastAsia="ru-RU"/>
              </w:rPr>
              <w:t>абакусе</w:t>
            </w:r>
            <w:proofErr w:type="spellEnd"/>
            <w:r w:rsidRPr="003C2010">
              <w:rPr>
                <w:rFonts w:eastAsia="Times New Roman" w:cs="Times New Roman"/>
                <w:szCs w:val="28"/>
                <w:lang w:eastAsia="ru-RU"/>
              </w:rPr>
              <w:t xml:space="preserve"> число, которое означает твое настроение сегодня»</w:t>
            </w:r>
          </w:p>
        </w:tc>
      </w:tr>
    </w:tbl>
    <w:p w:rsidR="00417ED0" w:rsidRDefault="00417ED0" w:rsidP="00417ED0">
      <w:pPr>
        <w:spacing w:before="100" w:beforeAutospacing="1" w:after="100" w:afterAutospacing="1"/>
        <w:ind w:firstLine="709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17ED0">
        <w:rPr>
          <w:rFonts w:eastAsia="Times New Roman" w:cs="Times New Roman"/>
          <w:b/>
          <w:bCs/>
          <w:noProof/>
          <w:szCs w:val="28"/>
          <w:lang w:eastAsia="ru-RU"/>
        </w:rPr>
        <w:drawing>
          <wp:inline distT="0" distB="0" distL="0" distR="0">
            <wp:extent cx="2908301" cy="2181225"/>
            <wp:effectExtent l="19050" t="19050" r="25399" b="28575"/>
            <wp:docPr id="3" name="Рисунок 1" descr="C:\Users\user\Downloads\IMG_20250806_103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50806_1038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601" cy="21822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308" w:rsidRPr="003C2010" w:rsidRDefault="006F3308" w:rsidP="002938F2">
      <w:pPr>
        <w:spacing w:before="100" w:beforeAutospacing="1" w:after="100" w:afterAutospacing="1"/>
        <w:ind w:firstLine="709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3C2010">
        <w:rPr>
          <w:rFonts w:eastAsia="Times New Roman" w:cs="Times New Roman"/>
          <w:b/>
          <w:bCs/>
          <w:szCs w:val="28"/>
          <w:lang w:eastAsia="ru-RU"/>
        </w:rPr>
        <w:t>П</w:t>
      </w:r>
      <w:r w:rsidR="002938F2" w:rsidRPr="003C2010">
        <w:rPr>
          <w:rFonts w:eastAsia="Times New Roman" w:cs="Times New Roman"/>
          <w:b/>
          <w:bCs/>
          <w:szCs w:val="28"/>
          <w:lang w:eastAsia="ru-RU"/>
        </w:rPr>
        <w:t>рофилактика типичных проблем</w:t>
      </w:r>
    </w:p>
    <w:p w:rsidR="006F3308" w:rsidRPr="003C2010" w:rsidRDefault="006F3308" w:rsidP="002938F2">
      <w:pPr>
        <w:spacing w:before="100" w:beforeAutospacing="1"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C2010">
        <w:rPr>
          <w:rFonts w:eastAsia="Times New Roman" w:cs="Times New Roman"/>
          <w:b/>
          <w:bCs/>
          <w:szCs w:val="28"/>
          <w:lang w:eastAsia="ru-RU"/>
        </w:rPr>
        <w:t>Проблема 1.</w:t>
      </w:r>
      <w:r w:rsidRPr="003C2010">
        <w:rPr>
          <w:rFonts w:eastAsia="Times New Roman" w:cs="Times New Roman"/>
          <w:szCs w:val="28"/>
          <w:lang w:eastAsia="ru-RU"/>
        </w:rPr>
        <w:t xml:space="preserve"> Ребенок не может запомнить, где на </w:t>
      </w:r>
      <w:proofErr w:type="spellStart"/>
      <w:r w:rsidRPr="003C2010">
        <w:rPr>
          <w:rFonts w:eastAsia="Times New Roman" w:cs="Times New Roman"/>
          <w:szCs w:val="28"/>
          <w:lang w:eastAsia="ru-RU"/>
        </w:rPr>
        <w:t>абакусе</w:t>
      </w:r>
      <w:proofErr w:type="spellEnd"/>
      <w:r w:rsidRPr="003C2010">
        <w:rPr>
          <w:rFonts w:eastAsia="Times New Roman" w:cs="Times New Roman"/>
          <w:szCs w:val="28"/>
          <w:lang w:eastAsia="ru-RU"/>
        </w:rPr>
        <w:t xml:space="preserve"> «верхняя земля» (косточка-брат 5) и «нижняя земля» (косточки-единицы).</w:t>
      </w:r>
    </w:p>
    <w:p w:rsidR="006F3308" w:rsidRPr="003C2010" w:rsidRDefault="006F3308" w:rsidP="002938F2">
      <w:pPr>
        <w:spacing w:after="100" w:afterAutospacing="1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C2010">
        <w:rPr>
          <w:rFonts w:eastAsia="Times New Roman" w:cs="Times New Roman"/>
          <w:b/>
          <w:bCs/>
          <w:szCs w:val="28"/>
          <w:lang w:eastAsia="ru-RU"/>
        </w:rPr>
        <w:t>Решение:</w:t>
      </w:r>
      <w:r w:rsidRPr="003C2010">
        <w:rPr>
          <w:rFonts w:eastAsia="Times New Roman" w:cs="Times New Roman"/>
          <w:szCs w:val="28"/>
          <w:lang w:eastAsia="ru-RU"/>
        </w:rPr>
        <w:t xml:space="preserve"> Сказка «О стране </w:t>
      </w:r>
      <w:proofErr w:type="spellStart"/>
      <w:r w:rsidRPr="003C2010">
        <w:rPr>
          <w:rFonts w:eastAsia="Times New Roman" w:cs="Times New Roman"/>
          <w:szCs w:val="28"/>
          <w:lang w:eastAsia="ru-RU"/>
        </w:rPr>
        <w:t>Абакус</w:t>
      </w:r>
      <w:proofErr w:type="spellEnd"/>
      <w:r w:rsidRPr="003C2010">
        <w:rPr>
          <w:rFonts w:eastAsia="Times New Roman" w:cs="Times New Roman"/>
          <w:szCs w:val="28"/>
          <w:lang w:eastAsia="ru-RU"/>
        </w:rPr>
        <w:t xml:space="preserve">, где живут косточки-гномики. У каждого верхнего гномика сила 5, а у </w:t>
      </w:r>
      <w:proofErr w:type="gramStart"/>
      <w:r w:rsidRPr="003C2010">
        <w:rPr>
          <w:rFonts w:eastAsia="Times New Roman" w:cs="Times New Roman"/>
          <w:szCs w:val="28"/>
          <w:lang w:eastAsia="ru-RU"/>
        </w:rPr>
        <w:t>нижних</w:t>
      </w:r>
      <w:proofErr w:type="gramEnd"/>
      <w:r w:rsidRPr="003C2010">
        <w:rPr>
          <w:rFonts w:eastAsia="Times New Roman" w:cs="Times New Roman"/>
          <w:szCs w:val="28"/>
          <w:lang w:eastAsia="ru-RU"/>
        </w:rPr>
        <w:t xml:space="preserve"> — по 1».</w:t>
      </w:r>
    </w:p>
    <w:p w:rsidR="006F3308" w:rsidRPr="003C2010" w:rsidRDefault="006F3308" w:rsidP="002938F2">
      <w:pPr>
        <w:spacing w:before="100" w:beforeAutospacing="1"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C2010">
        <w:rPr>
          <w:rFonts w:eastAsia="Times New Roman" w:cs="Times New Roman"/>
          <w:b/>
          <w:bCs/>
          <w:szCs w:val="28"/>
          <w:lang w:eastAsia="ru-RU"/>
        </w:rPr>
        <w:t>Проблема 2.</w:t>
      </w:r>
      <w:r w:rsidRPr="003C2010">
        <w:rPr>
          <w:rFonts w:eastAsia="Times New Roman" w:cs="Times New Roman"/>
          <w:szCs w:val="28"/>
          <w:lang w:eastAsia="ru-RU"/>
        </w:rPr>
        <w:t xml:space="preserve"> Дети путают право и лево (важно для </w:t>
      </w:r>
      <w:proofErr w:type="spellStart"/>
      <w:r w:rsidRPr="003C2010">
        <w:rPr>
          <w:rFonts w:eastAsia="Times New Roman" w:cs="Times New Roman"/>
          <w:szCs w:val="28"/>
          <w:lang w:eastAsia="ru-RU"/>
        </w:rPr>
        <w:t>абакуса</w:t>
      </w:r>
      <w:proofErr w:type="spellEnd"/>
      <w:r w:rsidRPr="003C2010">
        <w:rPr>
          <w:rFonts w:eastAsia="Times New Roman" w:cs="Times New Roman"/>
          <w:szCs w:val="28"/>
          <w:lang w:eastAsia="ru-RU"/>
        </w:rPr>
        <w:t>).</w:t>
      </w:r>
    </w:p>
    <w:p w:rsidR="006F3308" w:rsidRPr="003C2010" w:rsidRDefault="006F3308" w:rsidP="002938F2">
      <w:pPr>
        <w:spacing w:after="100" w:afterAutospacing="1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C2010">
        <w:rPr>
          <w:rFonts w:eastAsia="Times New Roman" w:cs="Times New Roman"/>
          <w:b/>
          <w:bCs/>
          <w:szCs w:val="28"/>
          <w:lang w:eastAsia="ru-RU"/>
        </w:rPr>
        <w:t>Решение:</w:t>
      </w:r>
      <w:r w:rsidRPr="003C2010">
        <w:rPr>
          <w:rFonts w:eastAsia="Times New Roman" w:cs="Times New Roman"/>
          <w:szCs w:val="28"/>
          <w:lang w:eastAsia="ru-RU"/>
        </w:rPr>
        <w:t xml:space="preserve"> Игра «Цветной браслет». На правую руку надеваем красную резинку. Косточки поднимает ТОЛЬКО красная рука.</w:t>
      </w:r>
    </w:p>
    <w:p w:rsidR="006F3308" w:rsidRPr="003C2010" w:rsidRDefault="006F3308" w:rsidP="002938F2">
      <w:pPr>
        <w:tabs>
          <w:tab w:val="left" w:pos="284"/>
        </w:tabs>
        <w:spacing w:before="100" w:beforeAutospacing="1"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C2010">
        <w:rPr>
          <w:rFonts w:eastAsia="Times New Roman" w:cs="Times New Roman"/>
          <w:b/>
          <w:bCs/>
          <w:szCs w:val="28"/>
          <w:lang w:eastAsia="ru-RU"/>
        </w:rPr>
        <w:t>Проблема 3.</w:t>
      </w:r>
      <w:r w:rsidRPr="003C2010">
        <w:rPr>
          <w:rFonts w:eastAsia="Times New Roman" w:cs="Times New Roman"/>
          <w:szCs w:val="28"/>
          <w:lang w:eastAsia="ru-RU"/>
        </w:rPr>
        <w:t xml:space="preserve"> Родители требуют «быстрых результатов» и жалуются, что ребенок «просто играет».</w:t>
      </w:r>
    </w:p>
    <w:p w:rsidR="006F3308" w:rsidRPr="003C2010" w:rsidRDefault="006F3308" w:rsidP="002938F2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C2010">
        <w:rPr>
          <w:rFonts w:eastAsia="Times New Roman" w:cs="Times New Roman"/>
          <w:b/>
          <w:bCs/>
          <w:szCs w:val="28"/>
          <w:lang w:eastAsia="ru-RU"/>
        </w:rPr>
        <w:t>Решение:</w:t>
      </w:r>
      <w:r w:rsidRPr="003C2010">
        <w:rPr>
          <w:rFonts w:eastAsia="Times New Roman" w:cs="Times New Roman"/>
          <w:szCs w:val="28"/>
          <w:lang w:eastAsia="ru-RU"/>
        </w:rPr>
        <w:t xml:space="preserve"> Родительский ликбез (памятка). Объяснить, что главный результат для дошкольника — это не скорость счета, а </w:t>
      </w:r>
      <w:r w:rsidRPr="003C2010">
        <w:rPr>
          <w:rFonts w:eastAsia="Times New Roman" w:cs="Times New Roman"/>
          <w:bCs/>
          <w:szCs w:val="28"/>
          <w:lang w:eastAsia="ru-RU"/>
        </w:rPr>
        <w:t>усидчивость и умение работать по алгоритму</w:t>
      </w:r>
      <w:r w:rsidRPr="003C2010">
        <w:rPr>
          <w:rFonts w:eastAsia="Times New Roman" w:cs="Times New Roman"/>
          <w:szCs w:val="28"/>
          <w:lang w:eastAsia="ru-RU"/>
        </w:rPr>
        <w:t>.</w:t>
      </w:r>
    </w:p>
    <w:p w:rsidR="006F3308" w:rsidRPr="003C2010" w:rsidRDefault="006F3308" w:rsidP="003C2010">
      <w:pPr>
        <w:spacing w:before="100" w:beforeAutospacing="1"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C2010">
        <w:rPr>
          <w:rFonts w:eastAsia="Times New Roman" w:cs="Times New Roman"/>
          <w:szCs w:val="28"/>
          <w:lang w:eastAsia="ru-RU"/>
        </w:rPr>
        <w:t xml:space="preserve">Ментальная арифметика — это не конкурент традиционной методике обучения счету. Это ее </w:t>
      </w:r>
      <w:r w:rsidRPr="003C2010">
        <w:rPr>
          <w:rFonts w:eastAsia="Times New Roman" w:cs="Times New Roman"/>
          <w:bCs/>
          <w:szCs w:val="28"/>
          <w:lang w:eastAsia="ru-RU"/>
        </w:rPr>
        <w:t>сильный союзник</w:t>
      </w:r>
      <w:r w:rsidR="003C2010" w:rsidRPr="003C2010">
        <w:rPr>
          <w:rFonts w:eastAsia="Times New Roman" w:cs="Times New Roman"/>
          <w:bCs/>
          <w:szCs w:val="28"/>
          <w:lang w:eastAsia="ru-RU"/>
        </w:rPr>
        <w:t>,</w:t>
      </w:r>
      <w:r w:rsidRPr="003C2010">
        <w:rPr>
          <w:rFonts w:eastAsia="Times New Roman" w:cs="Times New Roman"/>
          <w:szCs w:val="28"/>
          <w:lang w:eastAsia="ru-RU"/>
        </w:rPr>
        <w:t xml:space="preserve"> котор</w:t>
      </w:r>
      <w:r w:rsidR="002938F2" w:rsidRPr="003C2010">
        <w:rPr>
          <w:rFonts w:eastAsia="Times New Roman" w:cs="Times New Roman"/>
          <w:szCs w:val="28"/>
          <w:lang w:eastAsia="ru-RU"/>
        </w:rPr>
        <w:t>ый</w:t>
      </w:r>
      <w:r w:rsidRPr="003C2010">
        <w:rPr>
          <w:rFonts w:eastAsia="Times New Roman" w:cs="Times New Roman"/>
          <w:szCs w:val="28"/>
          <w:lang w:eastAsia="ru-RU"/>
        </w:rPr>
        <w:t>:</w:t>
      </w:r>
    </w:p>
    <w:p w:rsidR="006F3308" w:rsidRPr="003C2010" w:rsidRDefault="006F3308" w:rsidP="003C2010">
      <w:pPr>
        <w:numPr>
          <w:ilvl w:val="0"/>
          <w:numId w:val="4"/>
        </w:numPr>
        <w:tabs>
          <w:tab w:val="clear" w:pos="720"/>
          <w:tab w:val="num" w:pos="142"/>
        </w:tabs>
        <w:spacing w:after="100" w:afterAutospacing="1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3C2010">
        <w:rPr>
          <w:rFonts w:eastAsia="Times New Roman" w:cs="Times New Roman"/>
          <w:szCs w:val="28"/>
          <w:lang w:eastAsia="ru-RU"/>
        </w:rPr>
        <w:t>готовит руку к письму (через движение косточек);</w:t>
      </w:r>
    </w:p>
    <w:p w:rsidR="006F3308" w:rsidRPr="003C2010" w:rsidRDefault="006F3308" w:rsidP="003C2010">
      <w:pPr>
        <w:numPr>
          <w:ilvl w:val="0"/>
          <w:numId w:val="4"/>
        </w:numPr>
        <w:tabs>
          <w:tab w:val="clear" w:pos="720"/>
          <w:tab w:val="num" w:pos="142"/>
        </w:tabs>
        <w:spacing w:before="100" w:beforeAutospacing="1" w:after="100" w:afterAutospacing="1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3C2010">
        <w:rPr>
          <w:rFonts w:eastAsia="Times New Roman" w:cs="Times New Roman"/>
          <w:szCs w:val="28"/>
          <w:lang w:eastAsia="ru-RU"/>
        </w:rPr>
        <w:t>развивает произвольное внимание (без него пример не решится);</w:t>
      </w:r>
    </w:p>
    <w:p w:rsidR="006F3308" w:rsidRPr="003C2010" w:rsidRDefault="006F3308" w:rsidP="003C2010">
      <w:pPr>
        <w:numPr>
          <w:ilvl w:val="0"/>
          <w:numId w:val="4"/>
        </w:numPr>
        <w:tabs>
          <w:tab w:val="clear" w:pos="720"/>
          <w:tab w:val="num" w:pos="142"/>
        </w:tabs>
        <w:spacing w:before="100" w:beforeAutospacing="1" w:after="100" w:afterAutospacing="1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3C2010">
        <w:rPr>
          <w:rFonts w:eastAsia="Times New Roman" w:cs="Times New Roman"/>
          <w:szCs w:val="28"/>
          <w:lang w:eastAsia="ru-RU"/>
        </w:rPr>
        <w:t>создает базу для успешного обучения в школе (ребенок не боится многозначных чисел).</w:t>
      </w:r>
    </w:p>
    <w:p w:rsidR="003C2010" w:rsidRDefault="003C2010" w:rsidP="00417ED0">
      <w:pPr>
        <w:pStyle w:val="a5"/>
      </w:pPr>
    </w:p>
    <w:p w:rsidR="00F12C76" w:rsidRPr="003C2010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3C2010" w:rsidSect="00A92F82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94139"/>
    <w:multiLevelType w:val="multilevel"/>
    <w:tmpl w:val="EDD8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17DF9"/>
    <w:multiLevelType w:val="multilevel"/>
    <w:tmpl w:val="195C2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5F2543"/>
    <w:multiLevelType w:val="multilevel"/>
    <w:tmpl w:val="47DA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C5193F"/>
    <w:multiLevelType w:val="multilevel"/>
    <w:tmpl w:val="8C50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308"/>
    <w:rsid w:val="0005673F"/>
    <w:rsid w:val="002938F2"/>
    <w:rsid w:val="003C2010"/>
    <w:rsid w:val="003D6A86"/>
    <w:rsid w:val="00417ED0"/>
    <w:rsid w:val="005C3FD3"/>
    <w:rsid w:val="00664ABC"/>
    <w:rsid w:val="006C0B77"/>
    <w:rsid w:val="006F3308"/>
    <w:rsid w:val="008242FF"/>
    <w:rsid w:val="00870751"/>
    <w:rsid w:val="008C09B6"/>
    <w:rsid w:val="00922C48"/>
    <w:rsid w:val="00A92F82"/>
    <w:rsid w:val="00B915B7"/>
    <w:rsid w:val="00D20CD1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6F330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F3308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33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33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6F330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6F3308"/>
    <w:rPr>
      <w:i/>
      <w:iCs/>
    </w:rPr>
  </w:style>
  <w:style w:type="character" w:styleId="a4">
    <w:name w:val="Strong"/>
    <w:basedOn w:val="a0"/>
    <w:uiPriority w:val="22"/>
    <w:qFormat/>
    <w:rsid w:val="006F3308"/>
    <w:rPr>
      <w:b/>
      <w:bCs/>
    </w:rPr>
  </w:style>
  <w:style w:type="paragraph" w:styleId="a5">
    <w:name w:val="Normal (Web)"/>
    <w:basedOn w:val="a"/>
    <w:uiPriority w:val="99"/>
    <w:semiHidden/>
    <w:unhideWhenUsed/>
    <w:rsid w:val="003C201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2010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201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92F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0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5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5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219</dc:creator>
  <cp:lastModifiedBy>219</cp:lastModifiedBy>
  <cp:revision>4</cp:revision>
  <dcterms:created xsi:type="dcterms:W3CDTF">2026-05-26T04:31:00Z</dcterms:created>
  <dcterms:modified xsi:type="dcterms:W3CDTF">2026-05-26T05:41:00Z</dcterms:modified>
</cp:coreProperties>
</file>