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Подготовка </w:t>
      </w:r>
      <w:r>
        <w:rPr>
          <w:rFonts w:cs="Times New Roman" w:ascii="Times New Roman" w:hAnsi="Times New Roman"/>
          <w:b/>
          <w:bCs/>
          <w:sz w:val="28"/>
          <w:szCs w:val="28"/>
        </w:rPr>
        <w:t>обучающихся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начальной школы к предметным олимпиадам: подходы и методы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предметных олимпиадах — важный этап в развитии младших школьников. Оно не только выявляет одарённых детей, но и стимулирует познавательную активность, развивает нестандартное мышление и формирует уверенность в своих силах. Как грамотно организовать подготовку учащихся начальной школы к интеллектуальным состязаниям?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Этапы подготовки: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Выявление одарённых и мотивированных детей. Одарённость в младшем школьном возрасте проявляется через повышенную любознательность, быстрое усвоение материала, способность видеть необычные связи между явлениями, интерес к сложным задачам.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Наблюдение за учениками на уроках и во внеурочной деятельности помогает педагогу определить детей с высоким потенциалом.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обогащённой образовательной среды. Вместо механического заучивания и натаскивания на типовые задания важно создать условия, где ребёнок чувствует себя исследователем. Для этого используют задачи повышенной сложности, логические головоломки, творческие и проектные задания, выходящие за рамки стандартной программы.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Постепенное усложнение заданий. Переход от простых упражнений к сложным олимпиадным задачам должен быть плавным. Это помогает избежать стресса и поддерживает мотивацию.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 универсальных учебных действий (УУД). На занятиях уделяют внимание навыкам анализа условия задачи, выделения главного, синтеза знаний, проведения аналогий, поиска нескольких вариантов решения.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Методы и формы работы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Эффективная подготовка сочетает разные формы обучения: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Индивидуальные занятия. Позволяют учитывать особенности мышления каждого ребёнка, корректировать слабые стороны и опираться на сильные.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Групповые занятия и кружки. В коллективе единомышленников дети учатся дискутировать, аргументировать свою точку зрения, слушать других, совместно искать решения.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Проектная деятельность. Применение теоретических знаний для решения практических задач развивает функциональную грамотность и целостное восприятие мира.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цифровых ресурсов. Онлайн</w:t>
        <w:noBreakHyphen/>
        <w:t>платформы, интерактивные тренажёры и виртуальные лаборатории делают процесс увлекательным и позволяют выйти за рамки учебника.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Моделирование олимпиадных условий. Регулярное решение заданий формата олимпиады, работа с таймером и разбор ошибок помогают привыкнуть к формату и снижают тревожность.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Психологическая поддержка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Олимпиада — серьёзное испытание для младшего школьника. Чтобы ребёнок воспринимал её как возможность проявить себя, а не как источник стресса, важно формировать адекватное отношение к неудачам (как к этапу роста), обучать техникам концентрации и самообладания, проводить тренинги по управлению временем и распределению сил, поддерживать уверенность в себе через похвалу и признание маленьких побед.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Эффективным инструментом может стать «портфолио достижений», куда заносятся, грамоты и медали, успешно решённые сложные задачи, прочитанные книги, интересные идеи, высказанные на занятиях.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Взаимодействие с родителями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Семья — ключевой союзник учителя. Родителям важно объяснить, что цель участия в олимпиаде — не победа любой ценой, а развитие личности. Рекомендации для совместной работы: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совместное чтение познавательной литературы;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посещение музеев и научных выставок;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логических задач в кругу семьи;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поддержка и поощрение интеллектуальных усилий ребёнка.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Мониторинг и коррекция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Регулярная диагностика прогресса позволяет выявлять пробелы в знаниях и навыках, корректировать индивидуальный маршрут обучения, предотвращать эмоциональное выгорание, сохранять высокую мотивацию.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этого используют пробные олимпиады, тематические тесты, наблюдение за активностью и вовлечённостью ученика.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Заключение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младших школьников к предметным олимпиадам — это системный процесс, требующий индивидуального подхода, разнообразия методов обучения, психологической поддержки, тесного взаимодействия учителя, ученика и семьи.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Грамотно организованная работа не только повышает шансы на успех в соревнованиях, но и закладывает фундамент для дальнейшего саморазвития. Главная цель — не медали, а воспитание любознательности, самостоятельности и любви к познанию, которые останутся с ребёнком на всю жизнь.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0756c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2</Pages>
  <Words>505</Words>
  <Characters>3694</Characters>
  <CharactersWithSpaces>4165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2026-05-27T17:11:00Z</dcterms:created>
  <dc:creator>Анастасия</dc:creator>
  <dc:description/>
  <dc:language>ru-RU</dc:language>
  <cp:lastModifiedBy/>
  <dcterms:modified xsi:type="dcterms:W3CDTF">2026-05-28T09:39:53Z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